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008A8" w14:textId="19CB71DF" w:rsidR="008E70B3" w:rsidRPr="00DB148B" w:rsidRDefault="008E70B3" w:rsidP="008E70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bookmarkStart w:id="0" w:name="_GoBack"/>
      <w:r w:rsidRPr="00DB148B">
        <w:rPr>
          <w:rFonts w:ascii="Times New Roman" w:hAnsi="Times New Roman" w:cs="Times New Roman"/>
          <w:color w:val="141413"/>
          <w:szCs w:val="20"/>
        </w:rPr>
        <w:t xml:space="preserve">TESTO RISOLUZIONE APPROVATA Mercoledì 15 aprile </w:t>
      </w: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2015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ab/>
        <w:t>— 31 —</w:t>
      </w:r>
      <w:r w:rsidRPr="00DB148B">
        <w:rPr>
          <w:rFonts w:ascii="Times New Roman" w:hAnsi="Times New Roman" w:cs="Times New Roman"/>
          <w:color w:val="141413"/>
          <w:szCs w:val="20"/>
        </w:rPr>
        <w:tab/>
        <w:t>Commissione V Camera</w:t>
      </w:r>
      <w:r w:rsidR="00B472B5" w:rsidRPr="00DB148B">
        <w:rPr>
          <w:rFonts w:ascii="Times New Roman" w:hAnsi="Times New Roman" w:cs="Times New Roman"/>
          <w:color w:val="141413"/>
          <w:szCs w:val="20"/>
        </w:rPr>
        <w:t xml:space="preserve"> dei Deputati firmata da </w:t>
      </w:r>
      <w:proofErr w:type="spellStart"/>
      <w:r w:rsidR="00B472B5" w:rsidRPr="00DB148B">
        <w:rPr>
          <w:rFonts w:ascii="Times New Roman" w:hAnsi="Times New Roman" w:cs="Times New Roman"/>
          <w:color w:val="141413"/>
          <w:szCs w:val="20"/>
        </w:rPr>
        <w:t>Fassina</w:t>
      </w:r>
      <w:proofErr w:type="spellEnd"/>
      <w:r w:rsidR="00B472B5" w:rsidRPr="00DB148B">
        <w:rPr>
          <w:rFonts w:ascii="Times New Roman" w:hAnsi="Times New Roman" w:cs="Times New Roman"/>
          <w:color w:val="141413"/>
          <w:szCs w:val="20"/>
        </w:rPr>
        <w:t xml:space="preserve">, Marroni, Marcon, Zaratti, Melilla, Prestigiacomo, Rampelli, Abrignani, </w:t>
      </w:r>
      <w:proofErr w:type="spellStart"/>
      <w:proofErr w:type="gramStart"/>
      <w:r w:rsidR="00B472B5" w:rsidRPr="00DB148B">
        <w:rPr>
          <w:rFonts w:ascii="Times New Roman" w:hAnsi="Times New Roman" w:cs="Times New Roman"/>
          <w:color w:val="141413"/>
          <w:szCs w:val="20"/>
        </w:rPr>
        <w:t>Sammarco</w:t>
      </w:r>
      <w:proofErr w:type="spellEnd"/>
      <w:proofErr w:type="gramEnd"/>
    </w:p>
    <w:p w14:paraId="4DC8C00A" w14:textId="77777777" w:rsidR="00921802" w:rsidRPr="00DB148B" w:rsidRDefault="00921802" w:rsidP="00921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</w:p>
    <w:p w14:paraId="297C2384" w14:textId="77777777" w:rsidR="00921802" w:rsidRPr="00DB148B" w:rsidRDefault="00921802" w:rsidP="00921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r w:rsidRPr="00DB148B">
        <w:rPr>
          <w:rFonts w:ascii="Times New Roman" w:hAnsi="Times New Roman" w:cs="Times New Roman"/>
          <w:color w:val="141413"/>
          <w:szCs w:val="20"/>
        </w:rPr>
        <w:t>La V Commissione, premesso che:</w:t>
      </w:r>
    </w:p>
    <w:p w14:paraId="1A6B45B0" w14:textId="77777777" w:rsidR="00921802" w:rsidRPr="00DB148B" w:rsidRDefault="00921802" w:rsidP="00347C2E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l’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 xml:space="preserve">EUR spa è una società pubblica di interesse nazionale in quanto proprietaria di un </w:t>
      </w:r>
      <w:r w:rsidR="00E34F20" w:rsidRPr="00DB148B">
        <w:rPr>
          <w:rFonts w:ascii="Times New Roman" w:hAnsi="Times New Roman" w:cs="Times New Roman"/>
          <w:color w:val="141413"/>
          <w:szCs w:val="20"/>
        </w:rPr>
        <w:t>grande patrimonio storico monu</w:t>
      </w:r>
      <w:r w:rsidRPr="00DB148B">
        <w:rPr>
          <w:rFonts w:ascii="Times New Roman" w:hAnsi="Times New Roman" w:cs="Times New Roman"/>
          <w:color w:val="141413"/>
          <w:szCs w:val="20"/>
        </w:rPr>
        <w:t>mentale nella città di Roma, partecipata per il 90 pe</w:t>
      </w:r>
      <w:r w:rsidR="00E34F20" w:rsidRPr="00DB148B">
        <w:rPr>
          <w:rFonts w:ascii="Times New Roman" w:hAnsi="Times New Roman" w:cs="Times New Roman"/>
          <w:color w:val="141413"/>
          <w:szCs w:val="20"/>
        </w:rPr>
        <w:t>r cento dal Ministero dell’eco</w:t>
      </w:r>
      <w:r w:rsidRPr="00DB148B">
        <w:rPr>
          <w:rFonts w:ascii="Times New Roman" w:hAnsi="Times New Roman" w:cs="Times New Roman"/>
          <w:color w:val="141413"/>
          <w:szCs w:val="20"/>
        </w:rPr>
        <w:t>nomia e delle finanze e per il restante 10 per cento da Roma Capitale;</w:t>
      </w:r>
    </w:p>
    <w:p w14:paraId="205D3666" w14:textId="77777777" w:rsidR="00921802" w:rsidRPr="00DB148B" w:rsidRDefault="00921802" w:rsidP="00347C2E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r w:rsidRPr="00DB148B">
        <w:rPr>
          <w:rFonts w:ascii="Times New Roman" w:hAnsi="Times New Roman" w:cs="Times New Roman"/>
          <w:color w:val="141413"/>
          <w:szCs w:val="20"/>
        </w:rPr>
        <w:t>a seg</w:t>
      </w:r>
      <w:r w:rsidR="00E34F20" w:rsidRPr="00DB148B">
        <w:rPr>
          <w:rFonts w:ascii="Times New Roman" w:hAnsi="Times New Roman" w:cs="Times New Roman"/>
          <w:color w:val="141413"/>
          <w:szCs w:val="20"/>
        </w:rPr>
        <w:t>uito dell’Assemblea straordina</w:t>
      </w:r>
      <w:r w:rsidRPr="00DB148B">
        <w:rPr>
          <w:rFonts w:ascii="Times New Roman" w:hAnsi="Times New Roman" w:cs="Times New Roman"/>
          <w:color w:val="141413"/>
          <w:szCs w:val="20"/>
        </w:rPr>
        <w:t>ria della società EUR spa del 24 novembre 2014, aggiornata al 2 dicembre 2014, e di nuovo rimandata al 9 dicembre 2014, e quindi dichiarata deserta non essendosi presentati gli</w:t>
      </w:r>
      <w:r w:rsidR="00E34F20" w:rsidRPr="00DB148B">
        <w:rPr>
          <w:rFonts w:ascii="Times New Roman" w:hAnsi="Times New Roman" w:cs="Times New Roman"/>
          <w:color w:val="141413"/>
          <w:szCs w:val="20"/>
        </w:rPr>
        <w:t xml:space="preserve"> azionisti (Ministero dell’eco</w:t>
      </w:r>
      <w:r w:rsidRPr="00DB148B">
        <w:rPr>
          <w:rFonts w:ascii="Times New Roman" w:hAnsi="Times New Roman" w:cs="Times New Roman"/>
          <w:color w:val="141413"/>
          <w:szCs w:val="20"/>
        </w:rPr>
        <w:t>nomia e delle finanze 90 per cento, Roma Capitale 10 per cento), gli amministratori hanno chiesto al Tribunale Fallimentare di Roma l’ammissione al Concordato in bianco il 12 dicembre 2014;</w:t>
      </w:r>
    </w:p>
    <w:p w14:paraId="32FCA924" w14:textId="77777777" w:rsidR="00921802" w:rsidRPr="00DB148B" w:rsidRDefault="00921802" w:rsidP="00347C2E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r w:rsidRPr="00DB148B">
        <w:rPr>
          <w:rFonts w:ascii="Times New Roman" w:hAnsi="Times New Roman" w:cs="Times New Roman"/>
          <w:color w:val="141413"/>
          <w:szCs w:val="20"/>
        </w:rPr>
        <w:t xml:space="preserve">in data 15 febbraio 2015, l’assemblea degli azionisti di EUR spa ha deliberato l’approvazione delle modifiche all’articolo </w:t>
      </w: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4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ab/>
      </w: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dell</w:t>
      </w:r>
      <w:r w:rsidR="008E70B3" w:rsidRPr="00DB148B">
        <w:rPr>
          <w:rFonts w:ascii="Times New Roman" w:hAnsi="Times New Roman" w:cs="Times New Roman"/>
          <w:color w:val="141413"/>
          <w:szCs w:val="20"/>
        </w:rPr>
        <w:t>o</w:t>
      </w:r>
      <w:proofErr w:type="gramEnd"/>
      <w:r w:rsidR="008E70B3" w:rsidRPr="00DB148B">
        <w:rPr>
          <w:rFonts w:ascii="Times New Roman" w:hAnsi="Times New Roman" w:cs="Times New Roman"/>
          <w:color w:val="141413"/>
          <w:szCs w:val="20"/>
        </w:rPr>
        <w:tab/>
        <w:t>statuto</w:t>
      </w:r>
      <w:r w:rsidR="008E70B3" w:rsidRPr="00DB148B">
        <w:rPr>
          <w:rFonts w:ascii="Times New Roman" w:hAnsi="Times New Roman" w:cs="Times New Roman"/>
          <w:color w:val="141413"/>
          <w:szCs w:val="20"/>
        </w:rPr>
        <w:tab/>
        <w:t>sociale, prevedendo</w:t>
      </w:r>
      <w:r w:rsidR="00347C2E" w:rsidRPr="00DB148B">
        <w:rPr>
          <w:rFonts w:ascii="Times New Roman" w:hAnsi="Times New Roman" w:cs="Times New Roman"/>
          <w:color w:val="141413"/>
          <w:szCs w:val="20"/>
        </w:rPr>
        <w:t>«</w:t>
      </w:r>
      <w:r w:rsidRPr="00DB148B">
        <w:rPr>
          <w:rFonts w:ascii="Times New Roman" w:hAnsi="Times New Roman" w:cs="Times New Roman"/>
          <w:color w:val="141413"/>
          <w:szCs w:val="20"/>
        </w:rPr>
        <w:t>la gestione del complesso di beni di cui è titolare, a</w:t>
      </w:r>
      <w:r w:rsidR="00E34F20" w:rsidRPr="00DB148B">
        <w:rPr>
          <w:rFonts w:ascii="Times New Roman" w:hAnsi="Times New Roman" w:cs="Times New Roman"/>
          <w:color w:val="141413"/>
          <w:szCs w:val="20"/>
        </w:rPr>
        <w:t>l fine di massimizzarne la red</w:t>
      </w:r>
      <w:r w:rsidRPr="00DB148B">
        <w:rPr>
          <w:rFonts w:ascii="Times New Roman" w:hAnsi="Times New Roman" w:cs="Times New Roman"/>
          <w:color w:val="141413"/>
          <w:szCs w:val="20"/>
        </w:rPr>
        <w:t>ditività nel ri</w:t>
      </w:r>
      <w:r w:rsidR="00E34F20" w:rsidRPr="00DB148B">
        <w:rPr>
          <w:rFonts w:ascii="Times New Roman" w:hAnsi="Times New Roman" w:cs="Times New Roman"/>
          <w:color w:val="141413"/>
          <w:szCs w:val="20"/>
        </w:rPr>
        <w:t>spetto comunque del parti</w:t>
      </w:r>
      <w:r w:rsidRPr="00DB148B">
        <w:rPr>
          <w:rFonts w:ascii="Times New Roman" w:hAnsi="Times New Roman" w:cs="Times New Roman"/>
          <w:color w:val="141413"/>
          <w:szCs w:val="20"/>
        </w:rPr>
        <w:t>colare valore storico e artistico dei singoli beni;</w:t>
      </w:r>
    </w:p>
    <w:p w14:paraId="21F1ABDD" w14:textId="77777777" w:rsidR="00921802" w:rsidRPr="00DB148B" w:rsidRDefault="00921802" w:rsidP="00347C2E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nell’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>ambito di tali attività è compresa l’utilizzazione dei beni immobili per la promozione ovvero per l’organizzazione di iniziative nel campo congressuale,</w:t>
      </w:r>
      <w:r w:rsidR="008E70B3" w:rsidRPr="00DB148B">
        <w:rPr>
          <w:rFonts w:ascii="Times New Roman" w:hAnsi="Times New Roman" w:cs="Times New Roman"/>
          <w:color w:val="141413"/>
          <w:szCs w:val="20"/>
        </w:rPr>
        <w:t xml:space="preserve"> esposi</w:t>
      </w:r>
      <w:r w:rsidRPr="00DB148B">
        <w:rPr>
          <w:rFonts w:ascii="Times New Roman" w:hAnsi="Times New Roman" w:cs="Times New Roman"/>
          <w:color w:val="141413"/>
          <w:szCs w:val="20"/>
        </w:rPr>
        <w:t>tivo ed artistico, sportivo e ricreativo »;</w:t>
      </w:r>
    </w:p>
    <w:p w14:paraId="4F5AF255" w14:textId="77777777" w:rsidR="00921802" w:rsidRPr="00DB148B" w:rsidRDefault="00921802" w:rsidP="00347C2E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l’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>EUR spa ha chiuso gli ultimi bilanci sempre in attivo e possiede un patrimonio immobiliare di grande valore e prestigio, frutto d</w:t>
      </w:r>
      <w:r w:rsidR="008E70B3" w:rsidRPr="00DB148B">
        <w:rPr>
          <w:rFonts w:ascii="Times New Roman" w:hAnsi="Times New Roman" w:cs="Times New Roman"/>
          <w:color w:val="141413"/>
          <w:szCs w:val="20"/>
        </w:rPr>
        <w:t>ella trasformazione in spa del</w:t>
      </w:r>
      <w:r w:rsidRPr="00DB148B">
        <w:rPr>
          <w:rFonts w:ascii="Times New Roman" w:hAnsi="Times New Roman" w:cs="Times New Roman"/>
          <w:color w:val="141413"/>
          <w:szCs w:val="20"/>
        </w:rPr>
        <w:t xml:space="preserve">l’Ente EUR (Esposizione universale di Roma), creato per terminare e preservare il progetto neo classicista, razionalista e futurista di un quartiere esempio della capacità </w:t>
      </w:r>
      <w:r w:rsidR="008E70B3" w:rsidRPr="00DB148B">
        <w:rPr>
          <w:rFonts w:ascii="Times New Roman" w:hAnsi="Times New Roman" w:cs="Times New Roman"/>
          <w:color w:val="141413"/>
          <w:szCs w:val="20"/>
        </w:rPr>
        <w:t>urbanistica di un gruppo di ar</w:t>
      </w:r>
      <w:r w:rsidRPr="00DB148B">
        <w:rPr>
          <w:rFonts w:ascii="Times New Roman" w:hAnsi="Times New Roman" w:cs="Times New Roman"/>
          <w:color w:val="141413"/>
          <w:szCs w:val="20"/>
        </w:rPr>
        <w:t>chitetti di grande prestigio nazionale ed internaziona</w:t>
      </w:r>
      <w:r w:rsidR="008E70B3" w:rsidRPr="00DB148B">
        <w:rPr>
          <w:rFonts w:ascii="Times New Roman" w:hAnsi="Times New Roman" w:cs="Times New Roman"/>
          <w:color w:val="141413"/>
          <w:szCs w:val="20"/>
        </w:rPr>
        <w:t>le come: Pierluigi Nervi, Adal</w:t>
      </w:r>
      <w:r w:rsidRPr="00DB148B">
        <w:rPr>
          <w:rFonts w:ascii="Times New Roman" w:hAnsi="Times New Roman" w:cs="Times New Roman"/>
          <w:color w:val="141413"/>
          <w:szCs w:val="20"/>
        </w:rPr>
        <w:t>berto Libera, Marcello Piacentini, Ernesto Lapadula, Achille Ventura e altri;</w:t>
      </w:r>
    </w:p>
    <w:p w14:paraId="6F0F97CB" w14:textId="77777777" w:rsidR="00921802" w:rsidRPr="00DB148B" w:rsidRDefault="00921802" w:rsidP="00347C2E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la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 xml:space="preserve"> funzione che svolge per la gestione e manutenzione degli edifici, il decoro urbano, la gestione delle aree verdi è a rischio, così come il mantenimento del posto di lavoro della squadra tecnica che assicura le funzioni di cui sopra e che è composta di circa 120 persone, per la maggior parte tecnici qualificati;</w:t>
      </w:r>
    </w:p>
    <w:p w14:paraId="443F3CAF" w14:textId="77777777" w:rsidR="00C331CE" w:rsidRPr="00DB148B" w:rsidRDefault="00921802" w:rsidP="00921802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i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 xml:space="preserve"> tempi di intervento degli azionisti sono brevissimi e legati a quelli della procedura concordataria in c</w:t>
      </w:r>
      <w:r w:rsidR="00A743AE" w:rsidRPr="00DB148B">
        <w:rPr>
          <w:rFonts w:ascii="Times New Roman" w:hAnsi="Times New Roman" w:cs="Times New Roman"/>
          <w:color w:val="141413"/>
          <w:szCs w:val="20"/>
        </w:rPr>
        <w:t>orso, che do</w:t>
      </w:r>
      <w:r w:rsidRPr="00DB148B">
        <w:rPr>
          <w:rFonts w:ascii="Times New Roman" w:hAnsi="Times New Roman" w:cs="Times New Roman"/>
          <w:color w:val="141413"/>
          <w:szCs w:val="20"/>
        </w:rPr>
        <w:t>vrà concludersi entro il 24 aprile con la definizione di un piano di ristrutturazione della società concordato con gli azionist</w:t>
      </w:r>
      <w:r w:rsidR="00C4497B" w:rsidRPr="00DB148B">
        <w:rPr>
          <w:rFonts w:ascii="Times New Roman" w:hAnsi="Times New Roman" w:cs="Times New Roman"/>
          <w:color w:val="141413"/>
          <w:szCs w:val="20"/>
        </w:rPr>
        <w:t>i</w:t>
      </w:r>
    </w:p>
    <w:p w14:paraId="4907DBD1" w14:textId="77777777" w:rsidR="00C331CE" w:rsidRPr="00DB148B" w:rsidRDefault="00921802" w:rsidP="00921802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le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 xml:space="preserve"> difficoltà finanziarie della Società non derivano dalla gestione ordinaria e straordinaria degli immobili dell’E42, ma dall’aver messo a carico dell’EUR spa la costruzione del Nuovo palazzo dei co</w:t>
      </w:r>
      <w:r w:rsidR="00C331CE" w:rsidRPr="00DB148B">
        <w:rPr>
          <w:rFonts w:ascii="Times New Roman" w:hAnsi="Times New Roman" w:cs="Times New Roman"/>
          <w:color w:val="141413"/>
          <w:szCs w:val="20"/>
        </w:rPr>
        <w:t>ngressi,</w:t>
      </w:r>
      <w:r w:rsidR="00C331CE" w:rsidRPr="00DB148B">
        <w:rPr>
          <w:rFonts w:ascii="Times New Roman" w:hAnsi="Times New Roman" w:cs="Times New Roman"/>
          <w:color w:val="141413"/>
          <w:szCs w:val="20"/>
        </w:rPr>
        <w:tab/>
        <w:t>definito</w:t>
      </w:r>
      <w:r w:rsidR="00C331CE" w:rsidRPr="00DB148B">
        <w:rPr>
          <w:rFonts w:ascii="Times New Roman" w:hAnsi="Times New Roman" w:cs="Times New Roman"/>
          <w:color w:val="141413"/>
          <w:szCs w:val="20"/>
        </w:rPr>
        <w:tab/>
        <w:t>«La Nuvola»</w:t>
      </w:r>
      <w:proofErr w:type="gramStart"/>
      <w:r w:rsidR="00C331CE" w:rsidRPr="00DB148B">
        <w:rPr>
          <w:rFonts w:ascii="Times New Roman" w:hAnsi="Times New Roman" w:cs="Times New Roman"/>
          <w:color w:val="141413"/>
          <w:szCs w:val="20"/>
        </w:rPr>
        <w:t>,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>progettato dall’archite</w:t>
      </w:r>
      <w:r w:rsidR="00C331CE" w:rsidRPr="00DB148B">
        <w:rPr>
          <w:rFonts w:ascii="Times New Roman" w:hAnsi="Times New Roman" w:cs="Times New Roman"/>
          <w:color w:val="141413"/>
          <w:szCs w:val="20"/>
        </w:rPr>
        <w:t xml:space="preserve">tto Massimiliano </w:t>
      </w:r>
      <w:proofErr w:type="spellStart"/>
      <w:r w:rsidR="00C331CE" w:rsidRPr="00DB148B">
        <w:rPr>
          <w:rFonts w:ascii="Times New Roman" w:hAnsi="Times New Roman" w:cs="Times New Roman"/>
          <w:color w:val="141413"/>
          <w:szCs w:val="20"/>
        </w:rPr>
        <w:t>Fuksas</w:t>
      </w:r>
      <w:proofErr w:type="spellEnd"/>
      <w:r w:rsidR="00C331CE" w:rsidRPr="00DB148B">
        <w:rPr>
          <w:rFonts w:ascii="Times New Roman" w:hAnsi="Times New Roman" w:cs="Times New Roman"/>
          <w:color w:val="141413"/>
          <w:szCs w:val="20"/>
        </w:rPr>
        <w:t>, e del</w:t>
      </w:r>
      <w:r w:rsidRPr="00DB148B">
        <w:rPr>
          <w:rFonts w:ascii="Times New Roman" w:hAnsi="Times New Roman" w:cs="Times New Roman"/>
          <w:color w:val="141413"/>
          <w:szCs w:val="20"/>
        </w:rPr>
        <w:t>l’albergo detto « La Lama »;</w:t>
      </w:r>
      <w:r w:rsidR="00C331CE" w:rsidRPr="00DB148B">
        <w:rPr>
          <w:rFonts w:ascii="Times New Roman" w:hAnsi="Times New Roman" w:cs="Times New Roman"/>
          <w:color w:val="141413"/>
          <w:szCs w:val="20"/>
        </w:rPr>
        <w:t xml:space="preserve"> </w:t>
      </w:r>
      <w:r w:rsidRPr="00DB148B">
        <w:rPr>
          <w:rFonts w:ascii="Times New Roman" w:hAnsi="Times New Roman" w:cs="Times New Roman"/>
          <w:color w:val="141413"/>
          <w:szCs w:val="20"/>
        </w:rPr>
        <w:t>tale opera avviata con un concorso internazionale di progettazione nel 1998, di concer</w:t>
      </w:r>
      <w:r w:rsidR="00C331CE" w:rsidRPr="00DB148B">
        <w:rPr>
          <w:rFonts w:ascii="Times New Roman" w:hAnsi="Times New Roman" w:cs="Times New Roman"/>
          <w:color w:val="141413"/>
          <w:szCs w:val="20"/>
        </w:rPr>
        <w:t>to con il sindaco Francesco Ru</w:t>
      </w:r>
      <w:r w:rsidRPr="00DB148B">
        <w:rPr>
          <w:rFonts w:ascii="Times New Roman" w:hAnsi="Times New Roman" w:cs="Times New Roman"/>
          <w:color w:val="141413"/>
          <w:szCs w:val="20"/>
        </w:rPr>
        <w:t>telli ed il Governo Prodi, per i costi di realizzazione non è mai stata compatibile con il solo bilancio della società EUR spa, per cui sono stati sempre garantiti fondi nazionali e comunali p</w:t>
      </w:r>
      <w:r w:rsidR="00C331CE" w:rsidRPr="00DB148B">
        <w:rPr>
          <w:rFonts w:ascii="Times New Roman" w:hAnsi="Times New Roman" w:cs="Times New Roman"/>
          <w:color w:val="141413"/>
          <w:szCs w:val="20"/>
        </w:rPr>
        <w:t>er la sua realizza</w:t>
      </w:r>
      <w:r w:rsidRPr="00DB148B">
        <w:rPr>
          <w:rFonts w:ascii="Times New Roman" w:hAnsi="Times New Roman" w:cs="Times New Roman"/>
          <w:color w:val="141413"/>
          <w:szCs w:val="20"/>
        </w:rPr>
        <w:t>zione;</w:t>
      </w:r>
    </w:p>
    <w:p w14:paraId="4D88BD63" w14:textId="77777777" w:rsidR="00C331CE" w:rsidRPr="00DB148B" w:rsidRDefault="00921802" w:rsidP="00921802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i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 xml:space="preserve"> costi dell’opera ed i relativi aumenti, sicuramente da verificare nel dettaglio, sono cresciuti negli anni, sia per motivi progettuali che per l’allungamento dei tempi di costruzione, e dovevano essere in buona parte coperti da</w:t>
      </w:r>
      <w:r w:rsidR="00C331CE" w:rsidRPr="00DB148B">
        <w:rPr>
          <w:rFonts w:ascii="Times New Roman" w:hAnsi="Times New Roman" w:cs="Times New Roman"/>
          <w:color w:val="141413"/>
          <w:szCs w:val="20"/>
        </w:rPr>
        <w:t>lla vendita dell’edi</w:t>
      </w:r>
      <w:r w:rsidRPr="00DB148B">
        <w:rPr>
          <w:rFonts w:ascii="Times New Roman" w:hAnsi="Times New Roman" w:cs="Times New Roman"/>
          <w:color w:val="141413"/>
          <w:szCs w:val="20"/>
        </w:rPr>
        <w:t>ficio dest</w:t>
      </w:r>
      <w:r w:rsidR="00C331CE" w:rsidRPr="00DB148B">
        <w:rPr>
          <w:rFonts w:ascii="Times New Roman" w:hAnsi="Times New Roman" w:cs="Times New Roman"/>
          <w:color w:val="141413"/>
          <w:szCs w:val="20"/>
        </w:rPr>
        <w:t>inato ad albergo detto «La Lama</w:t>
      </w:r>
      <w:r w:rsidRPr="00DB148B">
        <w:rPr>
          <w:rFonts w:ascii="Times New Roman" w:hAnsi="Times New Roman" w:cs="Times New Roman"/>
          <w:color w:val="141413"/>
          <w:szCs w:val="20"/>
        </w:rPr>
        <w:t>», ma a causa della crisi economica sopraggiunta tale alienazione non è ancora andata a buon fine;</w:t>
      </w:r>
    </w:p>
    <w:p w14:paraId="11D65E5A" w14:textId="77777777" w:rsidR="00C331CE" w:rsidRPr="00DB148B" w:rsidRDefault="00921802" w:rsidP="00921802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tale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 xml:space="preserve"> opera comunque è strategica per la città di Roma ed andrà a definire insieme al vecchio Palazzo dei Congressi progettato </w:t>
      </w:r>
      <w:r w:rsidR="00C331CE" w:rsidRPr="00DB148B">
        <w:rPr>
          <w:rFonts w:ascii="Times New Roman" w:hAnsi="Times New Roman" w:cs="Times New Roman"/>
          <w:color w:val="141413"/>
          <w:szCs w:val="20"/>
        </w:rPr>
        <w:t>da Adalberto Libera uno straor</w:t>
      </w:r>
      <w:r w:rsidRPr="00DB148B">
        <w:rPr>
          <w:rFonts w:ascii="Times New Roman" w:hAnsi="Times New Roman" w:cs="Times New Roman"/>
          <w:color w:val="141413"/>
          <w:szCs w:val="20"/>
        </w:rPr>
        <w:t xml:space="preserve">dinario polo congressuale nel quartiere a vocazione direzionale della Capitale d’Ita- </w:t>
      </w:r>
      <w:proofErr w:type="spellStart"/>
      <w:r w:rsidRPr="00DB148B">
        <w:rPr>
          <w:rFonts w:ascii="Times New Roman" w:hAnsi="Times New Roman" w:cs="Times New Roman"/>
          <w:color w:val="141413"/>
          <w:szCs w:val="20"/>
        </w:rPr>
        <w:t>lia</w:t>
      </w:r>
      <w:proofErr w:type="spellEnd"/>
      <w:r w:rsidRPr="00DB148B">
        <w:rPr>
          <w:rFonts w:ascii="Times New Roman" w:hAnsi="Times New Roman" w:cs="Times New Roman"/>
          <w:color w:val="141413"/>
          <w:szCs w:val="20"/>
        </w:rPr>
        <w:t xml:space="preserve"> e candidata alle Olimpiadi del 2024;</w:t>
      </w:r>
    </w:p>
    <w:p w14:paraId="67EE5EF0" w14:textId="77777777" w:rsidR="00C331CE" w:rsidRPr="00DB148B" w:rsidRDefault="00921802" w:rsidP="00921802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la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 xml:space="preserve"> non soluzione positiva, non solo produrrebbe un grave danno p</w:t>
      </w:r>
      <w:r w:rsidR="00C331CE" w:rsidRPr="00DB148B">
        <w:rPr>
          <w:rFonts w:ascii="Times New Roman" w:hAnsi="Times New Roman" w:cs="Times New Roman"/>
          <w:color w:val="141413"/>
          <w:szCs w:val="20"/>
        </w:rPr>
        <w:t>er l’ammi</w:t>
      </w:r>
      <w:r w:rsidRPr="00DB148B">
        <w:rPr>
          <w:rFonts w:ascii="Times New Roman" w:hAnsi="Times New Roman" w:cs="Times New Roman"/>
          <w:color w:val="141413"/>
          <w:szCs w:val="20"/>
        </w:rPr>
        <w:t>nistrazione</w:t>
      </w:r>
      <w:r w:rsidR="00C331CE" w:rsidRPr="00DB148B">
        <w:rPr>
          <w:rFonts w:ascii="Times New Roman" w:hAnsi="Times New Roman" w:cs="Times New Roman"/>
          <w:color w:val="141413"/>
          <w:szCs w:val="20"/>
        </w:rPr>
        <w:t xml:space="preserve"> dello </w:t>
      </w:r>
      <w:r w:rsidR="00C331CE" w:rsidRPr="00DB148B">
        <w:rPr>
          <w:rFonts w:ascii="Times New Roman" w:hAnsi="Times New Roman" w:cs="Times New Roman"/>
          <w:color w:val="141413"/>
          <w:szCs w:val="20"/>
        </w:rPr>
        <w:lastRenderedPageBreak/>
        <w:t>Stato, in quanto si pro</w:t>
      </w:r>
      <w:r w:rsidRPr="00DB148B">
        <w:rPr>
          <w:rFonts w:ascii="Times New Roman" w:hAnsi="Times New Roman" w:cs="Times New Roman"/>
          <w:color w:val="141413"/>
          <w:szCs w:val="20"/>
        </w:rPr>
        <w:t>durreb</w:t>
      </w:r>
      <w:r w:rsidR="006E3741" w:rsidRPr="00DB148B">
        <w:rPr>
          <w:rFonts w:ascii="Times New Roman" w:hAnsi="Times New Roman" w:cs="Times New Roman"/>
          <w:color w:val="141413"/>
          <w:szCs w:val="20"/>
        </w:rPr>
        <w:t>be una nuova «incompiuta» spre</w:t>
      </w:r>
      <w:r w:rsidRPr="00DB148B">
        <w:rPr>
          <w:rFonts w:ascii="Times New Roman" w:hAnsi="Times New Roman" w:cs="Times New Roman"/>
          <w:color w:val="141413"/>
          <w:szCs w:val="20"/>
        </w:rPr>
        <w:t>cando le r</w:t>
      </w:r>
      <w:r w:rsidR="006E3741" w:rsidRPr="00DB148B">
        <w:rPr>
          <w:rFonts w:ascii="Times New Roman" w:hAnsi="Times New Roman" w:cs="Times New Roman"/>
          <w:color w:val="141413"/>
          <w:szCs w:val="20"/>
        </w:rPr>
        <w:t>isorse già investite, ma mette</w:t>
      </w:r>
      <w:r w:rsidRPr="00DB148B">
        <w:rPr>
          <w:rFonts w:ascii="Times New Roman" w:hAnsi="Times New Roman" w:cs="Times New Roman"/>
          <w:color w:val="141413"/>
          <w:szCs w:val="20"/>
        </w:rPr>
        <w:t xml:space="preserve">rebbe inoltre a rischio i cantieri in essere, oltre al Nuovo centro congressi detto « la Nuvola » ed al completamento dell’albergo detto «La Lama», ossia il nuovo parco divertimenti « Luneur », il nuovo acquario di Roma, </w:t>
      </w:r>
      <w:proofErr w:type="spellStart"/>
      <w:r w:rsidRPr="00DB148B">
        <w:rPr>
          <w:rFonts w:ascii="Times New Roman" w:hAnsi="Times New Roman" w:cs="Times New Roman"/>
          <w:color w:val="141413"/>
          <w:szCs w:val="20"/>
        </w:rPr>
        <w:t>Picar</w:t>
      </w:r>
      <w:proofErr w:type="spellEnd"/>
      <w:r w:rsidRPr="00DB148B">
        <w:rPr>
          <w:rFonts w:ascii="Times New Roman" w:hAnsi="Times New Roman" w:cs="Times New Roman"/>
          <w:color w:val="141413"/>
          <w:szCs w:val="20"/>
        </w:rPr>
        <w:t>, i parcheggi previsti a piazzale Sturzo e Civiltà Romana;</w:t>
      </w:r>
    </w:p>
    <w:p w14:paraId="3EBCF887" w14:textId="77777777" w:rsidR="00384749" w:rsidRPr="00DB148B" w:rsidRDefault="00921802" w:rsidP="00921802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già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 xml:space="preserve"> in sed</w:t>
      </w:r>
      <w:r w:rsidR="006E3741" w:rsidRPr="00DB148B">
        <w:rPr>
          <w:rFonts w:ascii="Times New Roman" w:hAnsi="Times New Roman" w:cs="Times New Roman"/>
          <w:color w:val="141413"/>
          <w:szCs w:val="20"/>
        </w:rPr>
        <w:t>e di approvazione del decreto-</w:t>
      </w:r>
      <w:r w:rsidRPr="00DB148B">
        <w:rPr>
          <w:rFonts w:ascii="Times New Roman" w:hAnsi="Times New Roman" w:cs="Times New Roman"/>
          <w:color w:val="141413"/>
          <w:szCs w:val="20"/>
        </w:rPr>
        <w:t>leg</w:t>
      </w:r>
      <w:r w:rsidR="006E3741" w:rsidRPr="00DB148B">
        <w:rPr>
          <w:rFonts w:ascii="Times New Roman" w:hAnsi="Times New Roman" w:cs="Times New Roman"/>
          <w:color w:val="141413"/>
          <w:szCs w:val="20"/>
        </w:rPr>
        <w:t>ge</w:t>
      </w:r>
      <w:r w:rsidR="006E3741" w:rsidRPr="00DB148B">
        <w:rPr>
          <w:rFonts w:ascii="Times New Roman" w:hAnsi="Times New Roman" w:cs="Times New Roman"/>
          <w:color w:val="141413"/>
          <w:szCs w:val="20"/>
        </w:rPr>
        <w:tab/>
        <w:t>detto</w:t>
      </w:r>
      <w:r w:rsidR="006E3741" w:rsidRPr="00DB148B">
        <w:rPr>
          <w:rFonts w:ascii="Times New Roman" w:hAnsi="Times New Roman" w:cs="Times New Roman"/>
          <w:color w:val="141413"/>
          <w:szCs w:val="20"/>
        </w:rPr>
        <w:tab/>
      </w:r>
      <w:proofErr w:type="gramStart"/>
      <w:r w:rsidR="006E3741" w:rsidRPr="00DB148B">
        <w:rPr>
          <w:rFonts w:ascii="Times New Roman" w:hAnsi="Times New Roman" w:cs="Times New Roman"/>
          <w:color w:val="141413"/>
          <w:szCs w:val="20"/>
        </w:rPr>
        <w:t xml:space="preserve">« </w:t>
      </w:r>
      <w:proofErr w:type="gramEnd"/>
      <w:r w:rsidR="006E3741" w:rsidRPr="00DB148B">
        <w:rPr>
          <w:rFonts w:ascii="Times New Roman" w:hAnsi="Times New Roman" w:cs="Times New Roman"/>
          <w:color w:val="141413"/>
          <w:szCs w:val="20"/>
        </w:rPr>
        <w:t>Sblocca</w:t>
      </w:r>
      <w:r w:rsidR="006E3741" w:rsidRPr="00DB148B">
        <w:rPr>
          <w:rFonts w:ascii="Times New Roman" w:hAnsi="Times New Roman" w:cs="Times New Roman"/>
          <w:color w:val="141413"/>
          <w:szCs w:val="20"/>
        </w:rPr>
        <w:tab/>
        <w:t xml:space="preserve">Italia », il </w:t>
      </w:r>
      <w:r w:rsidRPr="00DB148B">
        <w:rPr>
          <w:rFonts w:ascii="Times New Roman" w:hAnsi="Times New Roman" w:cs="Times New Roman"/>
          <w:color w:val="141413"/>
          <w:szCs w:val="20"/>
        </w:rPr>
        <w:t xml:space="preserve">Go- verno aveva evidenziato, anche attraverso un </w:t>
      </w: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apposito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 xml:space="preserve"> emendamento, che non ha avuto esito</w:t>
      </w:r>
      <w:r w:rsidR="00384749" w:rsidRPr="00DB148B">
        <w:rPr>
          <w:rFonts w:ascii="Times New Roman" w:hAnsi="Times New Roman" w:cs="Times New Roman"/>
          <w:color w:val="141413"/>
          <w:szCs w:val="20"/>
        </w:rPr>
        <w:t xml:space="preserve"> nell’esame del decreto, la vo</w:t>
      </w:r>
      <w:r w:rsidRPr="00DB148B">
        <w:rPr>
          <w:rFonts w:ascii="Times New Roman" w:hAnsi="Times New Roman" w:cs="Times New Roman"/>
          <w:color w:val="141413"/>
          <w:szCs w:val="20"/>
        </w:rPr>
        <w:t>lontà di ricapitalizzare la Società EUR spa, proprio con l’obiettivo di completare le opere del Nuovo palazzo dei congressi;</w:t>
      </w:r>
      <w:r w:rsidR="00384749" w:rsidRPr="00DB148B">
        <w:rPr>
          <w:rFonts w:ascii="Times New Roman" w:hAnsi="Times New Roman" w:cs="Times New Roman"/>
          <w:color w:val="141413"/>
          <w:szCs w:val="20"/>
        </w:rPr>
        <w:t xml:space="preserve"> </w:t>
      </w:r>
      <w:r w:rsidRPr="00DB148B">
        <w:rPr>
          <w:rFonts w:ascii="Times New Roman" w:hAnsi="Times New Roman" w:cs="Times New Roman"/>
          <w:color w:val="141413"/>
          <w:szCs w:val="20"/>
        </w:rPr>
        <w:t>tale volontà di ricapitalizzazione della Società al fine di completare tali opere è stata più volte ribadita sia con norme già approvate dal Parlamento sia da ordini d</w:t>
      </w:r>
      <w:r w:rsidR="00384749" w:rsidRPr="00DB148B">
        <w:rPr>
          <w:rFonts w:ascii="Times New Roman" w:hAnsi="Times New Roman" w:cs="Times New Roman"/>
          <w:color w:val="141413"/>
          <w:szCs w:val="20"/>
        </w:rPr>
        <w:t>el giorno ed interpellanze par</w:t>
      </w:r>
      <w:r w:rsidRPr="00DB148B">
        <w:rPr>
          <w:rFonts w:ascii="Times New Roman" w:hAnsi="Times New Roman" w:cs="Times New Roman"/>
          <w:color w:val="141413"/>
          <w:szCs w:val="20"/>
        </w:rPr>
        <w:t>lamentari;</w:t>
      </w:r>
    </w:p>
    <w:p w14:paraId="729716A0" w14:textId="77777777" w:rsidR="00384749" w:rsidRPr="00DB148B" w:rsidRDefault="00921802" w:rsidP="00921802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sarebbe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 xml:space="preserve"> ancor più grave, anche per l’Erari</w:t>
      </w:r>
      <w:r w:rsidR="00384749" w:rsidRPr="00DB148B">
        <w:rPr>
          <w:rFonts w:ascii="Times New Roman" w:hAnsi="Times New Roman" w:cs="Times New Roman"/>
          <w:color w:val="141413"/>
          <w:szCs w:val="20"/>
        </w:rPr>
        <w:t>o, dover svendere in questo mo</w:t>
      </w:r>
      <w:r w:rsidRPr="00DB148B">
        <w:rPr>
          <w:rFonts w:ascii="Times New Roman" w:hAnsi="Times New Roman" w:cs="Times New Roman"/>
          <w:color w:val="141413"/>
          <w:szCs w:val="20"/>
        </w:rPr>
        <w:t>mento di crisi del mercato il cospicuo patrimoni</w:t>
      </w:r>
      <w:r w:rsidR="00384749" w:rsidRPr="00DB148B">
        <w:rPr>
          <w:rFonts w:ascii="Times New Roman" w:hAnsi="Times New Roman" w:cs="Times New Roman"/>
          <w:color w:val="141413"/>
          <w:szCs w:val="20"/>
        </w:rPr>
        <w:t>o immobiliare dell’EUR spa, pe</w:t>
      </w:r>
      <w:r w:rsidRPr="00DB148B">
        <w:rPr>
          <w:rFonts w:ascii="Times New Roman" w:hAnsi="Times New Roman" w:cs="Times New Roman"/>
          <w:color w:val="141413"/>
          <w:szCs w:val="20"/>
        </w:rPr>
        <w:t>raltro in gran parte vincolato dalle norme per la tutela dei beni architettonici e monumentali;</w:t>
      </w:r>
    </w:p>
    <w:p w14:paraId="294BF22F" w14:textId="77777777" w:rsidR="00921802" w:rsidRPr="00DB148B" w:rsidRDefault="00921802" w:rsidP="00921802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r w:rsidRPr="00DB148B">
        <w:rPr>
          <w:rFonts w:ascii="Times New Roman" w:hAnsi="Times New Roman" w:cs="Times New Roman"/>
          <w:color w:val="141413"/>
          <w:szCs w:val="20"/>
        </w:rPr>
        <w:t xml:space="preserve">in data 17 febbraio 2015, il Ministro Dario </w:t>
      </w:r>
      <w:proofErr w:type="spellStart"/>
      <w:r w:rsidRPr="00DB148B">
        <w:rPr>
          <w:rFonts w:ascii="Times New Roman" w:hAnsi="Times New Roman" w:cs="Times New Roman"/>
          <w:color w:val="141413"/>
          <w:szCs w:val="20"/>
        </w:rPr>
        <w:t>F</w:t>
      </w:r>
      <w:r w:rsidR="00384749" w:rsidRPr="00DB148B">
        <w:rPr>
          <w:rFonts w:ascii="Times New Roman" w:hAnsi="Times New Roman" w:cs="Times New Roman"/>
          <w:color w:val="141413"/>
          <w:szCs w:val="20"/>
        </w:rPr>
        <w:t>ranceschini</w:t>
      </w:r>
      <w:proofErr w:type="spellEnd"/>
      <w:r w:rsidR="00384749" w:rsidRPr="00DB148B">
        <w:rPr>
          <w:rFonts w:ascii="Times New Roman" w:hAnsi="Times New Roman" w:cs="Times New Roman"/>
          <w:color w:val="141413"/>
          <w:szCs w:val="20"/>
        </w:rPr>
        <w:t xml:space="preserve"> ha dichiarato: «Sa</w:t>
      </w:r>
      <w:r w:rsidRPr="00DB148B">
        <w:rPr>
          <w:rFonts w:ascii="Times New Roman" w:hAnsi="Times New Roman" w:cs="Times New Roman"/>
          <w:color w:val="141413"/>
          <w:szCs w:val="20"/>
        </w:rPr>
        <w:t xml:space="preserve">rebbe sbagliato vendere per fare cassa non immobili qualsiasi ma edifici vincolati e di grande valore storico e architettonico che contengono al proprio interno l’Archivio centrale dello Stato e musei di grande importanza come il Museo delle tradizioni popolari, il </w:t>
      </w:r>
      <w:proofErr w:type="spellStart"/>
      <w:r w:rsidRPr="00DB148B">
        <w:rPr>
          <w:rFonts w:ascii="Times New Roman" w:hAnsi="Times New Roman" w:cs="Times New Roman"/>
          <w:color w:val="141413"/>
          <w:szCs w:val="20"/>
        </w:rPr>
        <w:t>Pigorini</w:t>
      </w:r>
      <w:proofErr w:type="spellEnd"/>
      <w:r w:rsidRPr="00DB148B">
        <w:rPr>
          <w:rFonts w:ascii="Times New Roman" w:hAnsi="Times New Roman" w:cs="Times New Roman"/>
          <w:color w:val="141413"/>
          <w:szCs w:val="20"/>
        </w:rPr>
        <w:t>, il Museo dell’alto medioevo »</w:t>
      </w: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,</w:t>
      </w:r>
      <w:proofErr w:type="gramEnd"/>
    </w:p>
    <w:p w14:paraId="6196CADE" w14:textId="77777777" w:rsidR="00384749" w:rsidRPr="00DB148B" w:rsidRDefault="00384749" w:rsidP="00384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</w:p>
    <w:p w14:paraId="70F17FA9" w14:textId="77777777" w:rsidR="00921802" w:rsidRPr="00DB148B" w:rsidRDefault="00921802" w:rsidP="00921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impegna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 xml:space="preserve"> il Governo:</w:t>
      </w:r>
    </w:p>
    <w:p w14:paraId="7BBB6E80" w14:textId="77777777" w:rsidR="00384749" w:rsidRPr="00DB148B" w:rsidRDefault="00384749" w:rsidP="00921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</w:p>
    <w:p w14:paraId="608B2B4B" w14:textId="77777777" w:rsidR="00921802" w:rsidRPr="00DB148B" w:rsidRDefault="00921802" w:rsidP="00921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r w:rsidRPr="00DB148B">
        <w:rPr>
          <w:rFonts w:ascii="Times New Roman" w:hAnsi="Times New Roman" w:cs="Times New Roman"/>
          <w:color w:val="141413"/>
          <w:szCs w:val="20"/>
        </w:rPr>
        <w:t>1) a garantire la continuità aziendale e la tutela dei lavoratori;</w:t>
      </w:r>
    </w:p>
    <w:p w14:paraId="5608D3C1" w14:textId="77777777" w:rsidR="00921802" w:rsidRPr="00DB148B" w:rsidRDefault="00921802" w:rsidP="00921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r w:rsidRPr="00DB148B">
        <w:rPr>
          <w:rFonts w:ascii="Times New Roman" w:hAnsi="Times New Roman" w:cs="Times New Roman"/>
          <w:color w:val="141413"/>
          <w:szCs w:val="20"/>
        </w:rPr>
        <w:t>2) a verificare in tempi rapidi i costi e la tras</w:t>
      </w:r>
      <w:r w:rsidR="00384749" w:rsidRPr="00DB148B">
        <w:rPr>
          <w:rFonts w:ascii="Times New Roman" w:hAnsi="Times New Roman" w:cs="Times New Roman"/>
          <w:color w:val="141413"/>
          <w:szCs w:val="20"/>
        </w:rPr>
        <w:t>parenza delle procedure di rea</w:t>
      </w:r>
      <w:r w:rsidRPr="00DB148B">
        <w:rPr>
          <w:rFonts w:ascii="Times New Roman" w:hAnsi="Times New Roman" w:cs="Times New Roman"/>
          <w:color w:val="141413"/>
          <w:szCs w:val="20"/>
        </w:rPr>
        <w:t xml:space="preserve">lizzazione </w:t>
      </w: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del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 xml:space="preserve"> Nuovo centro congressi noto come</w:t>
      </w:r>
      <w:r w:rsidRPr="00DB148B">
        <w:rPr>
          <w:rFonts w:ascii="Times New Roman" w:hAnsi="Times New Roman" w:cs="Times New Roman"/>
          <w:color w:val="141413"/>
          <w:szCs w:val="20"/>
        </w:rPr>
        <w:tab/>
      </w: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 xml:space="preserve">« 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>la</w:t>
      </w:r>
      <w:r w:rsidRPr="00DB148B">
        <w:rPr>
          <w:rFonts w:ascii="Times New Roman" w:hAnsi="Times New Roman" w:cs="Times New Roman"/>
          <w:color w:val="141413"/>
          <w:szCs w:val="20"/>
        </w:rPr>
        <w:tab/>
        <w:t>Nuvola »,</w:t>
      </w:r>
      <w:r w:rsidRPr="00DB148B">
        <w:rPr>
          <w:rFonts w:ascii="Times New Roman" w:hAnsi="Times New Roman" w:cs="Times New Roman"/>
          <w:color w:val="141413"/>
          <w:szCs w:val="20"/>
        </w:rPr>
        <w:tab/>
      </w: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e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ab/>
        <w:t>dell’albergo</w:t>
      </w:r>
      <w:r w:rsidRPr="00DB148B">
        <w:rPr>
          <w:rFonts w:ascii="Times New Roman" w:hAnsi="Times New Roman" w:cs="Times New Roman"/>
          <w:color w:val="141413"/>
          <w:szCs w:val="20"/>
        </w:rPr>
        <w:tab/>
      </w: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 xml:space="preserve">« 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>La Lama », e a definire tempi rapidi e certi per la conclusione delle opere in corso;</w:t>
      </w:r>
    </w:p>
    <w:p w14:paraId="2BB08874" w14:textId="77777777" w:rsidR="00921802" w:rsidRPr="00DB148B" w:rsidRDefault="00921802" w:rsidP="00921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r w:rsidRPr="00DB148B">
        <w:rPr>
          <w:rFonts w:ascii="Times New Roman" w:hAnsi="Times New Roman" w:cs="Times New Roman"/>
          <w:color w:val="141413"/>
          <w:szCs w:val="20"/>
        </w:rPr>
        <w:t xml:space="preserve">3) a definire in tempi rapidi insieme al management dell’azienda la redazione del piano </w:t>
      </w: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di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 xml:space="preserve"> ristrutturazione;</w:t>
      </w:r>
    </w:p>
    <w:p w14:paraId="2E6F8EDA" w14:textId="77777777" w:rsidR="00921802" w:rsidRPr="00DB148B" w:rsidRDefault="00921802" w:rsidP="00921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r w:rsidRPr="00DB148B">
        <w:rPr>
          <w:rFonts w:ascii="Times New Roman" w:hAnsi="Times New Roman" w:cs="Times New Roman"/>
          <w:color w:val="141413"/>
          <w:szCs w:val="20"/>
        </w:rPr>
        <w:t xml:space="preserve">4) </w:t>
      </w: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ad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 xml:space="preserve"> </w:t>
      </w:r>
      <w:r w:rsidR="00384749" w:rsidRPr="00DB148B">
        <w:rPr>
          <w:rFonts w:ascii="Times New Roman" w:hAnsi="Times New Roman" w:cs="Times New Roman"/>
          <w:color w:val="141413"/>
          <w:szCs w:val="20"/>
        </w:rPr>
        <w:t>escludere e scongiurare la ven</w:t>
      </w:r>
      <w:r w:rsidRPr="00DB148B">
        <w:rPr>
          <w:rFonts w:ascii="Times New Roman" w:hAnsi="Times New Roman" w:cs="Times New Roman"/>
          <w:color w:val="141413"/>
          <w:szCs w:val="20"/>
        </w:rPr>
        <w:t>dita a privati del patrimonio monumentale ed unitario di EUR spa anche a seguito</w:t>
      </w:r>
      <w:r w:rsidR="00384749" w:rsidRPr="00DB148B">
        <w:rPr>
          <w:rFonts w:ascii="Times New Roman" w:hAnsi="Times New Roman" w:cs="Times New Roman"/>
          <w:color w:val="141413"/>
          <w:szCs w:val="20"/>
        </w:rPr>
        <w:t xml:space="preserve"> </w:t>
      </w:r>
      <w:r w:rsidRPr="00DB148B">
        <w:rPr>
          <w:rFonts w:ascii="Times New Roman" w:hAnsi="Times New Roman" w:cs="Times New Roman"/>
          <w:color w:val="141413"/>
          <w:szCs w:val="20"/>
        </w:rPr>
        <w:t>della chiara ed inequivocabile presa di posizione del Ministro per i beni e le attività culturali;</w:t>
      </w:r>
    </w:p>
    <w:p w14:paraId="08C80A54" w14:textId="77777777" w:rsidR="00921802" w:rsidRPr="00DB148B" w:rsidRDefault="00921802" w:rsidP="00921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r w:rsidRPr="00DB148B">
        <w:rPr>
          <w:rFonts w:ascii="Times New Roman" w:hAnsi="Times New Roman" w:cs="Times New Roman"/>
          <w:color w:val="141413"/>
          <w:szCs w:val="20"/>
        </w:rPr>
        <w:t xml:space="preserve">5) a valutare </w:t>
      </w:r>
      <w:proofErr w:type="gramStart"/>
      <w:r w:rsidRPr="00DB148B">
        <w:rPr>
          <w:rFonts w:ascii="Times New Roman" w:hAnsi="Times New Roman" w:cs="Times New Roman"/>
          <w:color w:val="141413"/>
          <w:szCs w:val="20"/>
        </w:rPr>
        <w:t>nuove iniziative</w:t>
      </w:r>
      <w:proofErr w:type="gramEnd"/>
      <w:r w:rsidRPr="00DB148B">
        <w:rPr>
          <w:rFonts w:ascii="Times New Roman" w:hAnsi="Times New Roman" w:cs="Times New Roman"/>
          <w:color w:val="141413"/>
          <w:szCs w:val="20"/>
        </w:rPr>
        <w:t>, ove non fosse percorribile il trasferimento/ vendita a soggetti pubblici ipotizzata dal Ministero, per permettere, nel rispetto dei vincoli di finanza pubblica, la continuità operativa e</w:t>
      </w:r>
      <w:r w:rsidR="00605F90" w:rsidRPr="00DB148B">
        <w:rPr>
          <w:rFonts w:ascii="Times New Roman" w:hAnsi="Times New Roman" w:cs="Times New Roman"/>
          <w:color w:val="141413"/>
          <w:szCs w:val="20"/>
        </w:rPr>
        <w:t xml:space="preserve"> la conclusione dell’opera pub</w:t>
      </w:r>
      <w:r w:rsidRPr="00DB148B">
        <w:rPr>
          <w:rFonts w:ascii="Times New Roman" w:hAnsi="Times New Roman" w:cs="Times New Roman"/>
          <w:color w:val="141413"/>
          <w:szCs w:val="20"/>
        </w:rPr>
        <w:t>blica del Palazzo dei Congressi detto « la Nuvola », a</w:t>
      </w:r>
      <w:r w:rsidR="00605F90" w:rsidRPr="00DB148B">
        <w:rPr>
          <w:rFonts w:ascii="Times New Roman" w:hAnsi="Times New Roman" w:cs="Times New Roman"/>
          <w:color w:val="141413"/>
          <w:szCs w:val="20"/>
        </w:rPr>
        <w:t>l fine di permettere successiva</w:t>
      </w:r>
      <w:r w:rsidRPr="00DB148B">
        <w:rPr>
          <w:rFonts w:ascii="Times New Roman" w:hAnsi="Times New Roman" w:cs="Times New Roman"/>
          <w:color w:val="141413"/>
          <w:szCs w:val="20"/>
        </w:rPr>
        <w:t>mente l’alienazione dell’albergo detto « la Lama»;</w:t>
      </w:r>
    </w:p>
    <w:p w14:paraId="7D40F6C7" w14:textId="77777777" w:rsidR="00921802" w:rsidRPr="00DB148B" w:rsidRDefault="00921802" w:rsidP="00921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r w:rsidRPr="00DB148B">
        <w:rPr>
          <w:rFonts w:ascii="Times New Roman" w:hAnsi="Times New Roman" w:cs="Times New Roman"/>
          <w:color w:val="141413"/>
          <w:szCs w:val="20"/>
        </w:rPr>
        <w:t>6) a sollecitare conseguentemente il Comune di Roma ad attivare le procedure per la rige</w:t>
      </w:r>
      <w:r w:rsidR="00605F90" w:rsidRPr="00DB148B">
        <w:rPr>
          <w:rFonts w:ascii="Times New Roman" w:hAnsi="Times New Roman" w:cs="Times New Roman"/>
          <w:color w:val="141413"/>
          <w:szCs w:val="20"/>
        </w:rPr>
        <w:t>nerazione urbanistica e ambien</w:t>
      </w:r>
      <w:r w:rsidRPr="00DB148B">
        <w:rPr>
          <w:rFonts w:ascii="Times New Roman" w:hAnsi="Times New Roman" w:cs="Times New Roman"/>
          <w:color w:val="141413"/>
          <w:szCs w:val="20"/>
        </w:rPr>
        <w:t>tale.</w:t>
      </w:r>
    </w:p>
    <w:p w14:paraId="40482E53" w14:textId="77777777" w:rsidR="00605F90" w:rsidRPr="00DB148B" w:rsidRDefault="00605F90" w:rsidP="00921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</w:p>
    <w:p w14:paraId="2C25EDB6" w14:textId="77777777" w:rsidR="00E34F20" w:rsidRPr="00DB148B" w:rsidRDefault="00921802" w:rsidP="00605F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41413"/>
          <w:szCs w:val="20"/>
        </w:rPr>
      </w:pPr>
      <w:r w:rsidRPr="00DB148B">
        <w:rPr>
          <w:rFonts w:ascii="Times New Roman" w:hAnsi="Times New Roman" w:cs="Times New Roman"/>
          <w:color w:val="141413"/>
          <w:szCs w:val="20"/>
        </w:rPr>
        <w:t>8-0010</w:t>
      </w:r>
      <w:r w:rsidR="00605F90" w:rsidRPr="00DB148B">
        <w:rPr>
          <w:rFonts w:ascii="Times New Roman" w:hAnsi="Times New Roman" w:cs="Times New Roman"/>
          <w:color w:val="141413"/>
          <w:szCs w:val="20"/>
        </w:rPr>
        <w:t xml:space="preserve">4 </w:t>
      </w:r>
      <w:proofErr w:type="spellStart"/>
      <w:r w:rsidR="00605F90" w:rsidRPr="00DB148B">
        <w:rPr>
          <w:rFonts w:ascii="Times New Roman" w:hAnsi="Times New Roman" w:cs="Times New Roman"/>
          <w:color w:val="141413"/>
          <w:szCs w:val="20"/>
        </w:rPr>
        <w:t>Fassina</w:t>
      </w:r>
      <w:proofErr w:type="spellEnd"/>
      <w:r w:rsidR="00605F90" w:rsidRPr="00DB148B">
        <w:rPr>
          <w:rFonts w:ascii="Times New Roman" w:hAnsi="Times New Roman" w:cs="Times New Roman"/>
          <w:color w:val="141413"/>
          <w:szCs w:val="20"/>
        </w:rPr>
        <w:t>, Marroni, Marcon, Za</w:t>
      </w:r>
      <w:r w:rsidRPr="00DB148B">
        <w:rPr>
          <w:rFonts w:ascii="Times New Roman" w:hAnsi="Times New Roman" w:cs="Times New Roman"/>
          <w:color w:val="141413"/>
          <w:szCs w:val="20"/>
        </w:rPr>
        <w:t>ratti, Melilla, Prestigiacomo, Rampelli, Abrignani</w:t>
      </w:r>
      <w:r w:rsidR="00605F90" w:rsidRPr="00DB148B">
        <w:rPr>
          <w:rFonts w:ascii="Times New Roman" w:hAnsi="Times New Roman" w:cs="Times New Roman"/>
          <w:color w:val="141413"/>
          <w:szCs w:val="20"/>
        </w:rPr>
        <w:t xml:space="preserve">, </w:t>
      </w:r>
      <w:proofErr w:type="spellStart"/>
      <w:r w:rsidR="00605F90" w:rsidRPr="00DB148B">
        <w:rPr>
          <w:rFonts w:ascii="Times New Roman" w:hAnsi="Times New Roman" w:cs="Times New Roman"/>
          <w:color w:val="141413"/>
          <w:szCs w:val="20"/>
        </w:rPr>
        <w:t>Sam</w:t>
      </w:r>
      <w:r w:rsidRPr="00DB148B">
        <w:rPr>
          <w:rFonts w:ascii="Times New Roman" w:hAnsi="Times New Roman" w:cs="Times New Roman"/>
          <w:color w:val="141413"/>
          <w:szCs w:val="20"/>
        </w:rPr>
        <w:t>marco</w:t>
      </w:r>
      <w:proofErr w:type="spellEnd"/>
      <w:r w:rsidRPr="00DB148B">
        <w:rPr>
          <w:rFonts w:ascii="Times New Roman" w:hAnsi="Times New Roman" w:cs="Times New Roman"/>
          <w:color w:val="141413"/>
          <w:szCs w:val="20"/>
        </w:rPr>
        <w:t>.</w:t>
      </w:r>
    </w:p>
    <w:bookmarkEnd w:id="0"/>
    <w:sectPr w:rsidR="00E34F20" w:rsidRPr="00DB148B" w:rsidSect="00E34F2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486C"/>
    <w:multiLevelType w:val="hybridMultilevel"/>
    <w:tmpl w:val="53B6F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21802"/>
    <w:rsid w:val="00347C2E"/>
    <w:rsid w:val="00384749"/>
    <w:rsid w:val="00605F90"/>
    <w:rsid w:val="006E3741"/>
    <w:rsid w:val="008E70B3"/>
    <w:rsid w:val="00921802"/>
    <w:rsid w:val="00A743AE"/>
    <w:rsid w:val="00B472B5"/>
    <w:rsid w:val="00C331CE"/>
    <w:rsid w:val="00C4497B"/>
    <w:rsid w:val="00DB148B"/>
    <w:rsid w:val="00E34F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0E2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8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1011</Words>
  <Characters>5763</Characters>
  <Application>Microsoft Macintosh Word</Application>
  <DocSecurity>0</DocSecurity>
  <Lines>48</Lines>
  <Paragraphs>13</Paragraphs>
  <ScaleCrop>false</ScaleCrop>
  <Company>ff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iihni p0ik0k</dc:creator>
  <cp:keywords/>
  <cp:lastModifiedBy>Annamaria Bianchi</cp:lastModifiedBy>
  <cp:revision>3</cp:revision>
  <dcterms:created xsi:type="dcterms:W3CDTF">2015-04-17T08:08:00Z</dcterms:created>
  <dcterms:modified xsi:type="dcterms:W3CDTF">2015-04-17T10:43:00Z</dcterms:modified>
</cp:coreProperties>
</file>