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81341" w14:textId="77777777" w:rsidR="00B47F94" w:rsidRDefault="00B47F94" w:rsidP="00F16F89">
      <w:pPr>
        <w:spacing w:after="120"/>
        <w:jc w:val="center"/>
        <w:rPr>
          <w:b/>
          <w:spacing w:val="40"/>
        </w:rPr>
      </w:pPr>
    </w:p>
    <w:p w14:paraId="58F1F8E6" w14:textId="77777777" w:rsidR="00A232A0" w:rsidRPr="00965AA6" w:rsidRDefault="00F311A0" w:rsidP="00F16F89">
      <w:pPr>
        <w:spacing w:after="120"/>
        <w:jc w:val="both"/>
      </w:pPr>
      <w:r w:rsidRPr="00965AA6">
        <w:rPr>
          <w:noProof/>
        </w:rPr>
        <mc:AlternateContent>
          <mc:Choice Requires="wps">
            <w:drawing>
              <wp:anchor distT="0" distB="0" distL="114300" distR="114300" simplePos="0" relativeHeight="251658240" behindDoc="0" locked="0" layoutInCell="1" allowOverlap="1" wp14:anchorId="59ED0F28" wp14:editId="6801DAB8">
                <wp:simplePos x="0" y="0"/>
                <wp:positionH relativeFrom="column">
                  <wp:posOffset>-228600</wp:posOffset>
                </wp:positionH>
                <wp:positionV relativeFrom="paragraph">
                  <wp:posOffset>108585</wp:posOffset>
                </wp:positionV>
                <wp:extent cx="6581775" cy="971550"/>
                <wp:effectExtent l="0" t="0" r="22225"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71550"/>
                        </a:xfrm>
                        <a:prstGeom prst="rect">
                          <a:avLst/>
                        </a:prstGeom>
                        <a:solidFill>
                          <a:srgbClr val="FFFFFF"/>
                        </a:solidFill>
                        <a:ln w="9525">
                          <a:solidFill>
                            <a:srgbClr val="000000"/>
                          </a:solidFill>
                          <a:miter lim="800000"/>
                          <a:headEnd/>
                          <a:tailEnd/>
                        </a:ln>
                      </wps:spPr>
                      <wps:txbx>
                        <w:txbxContent>
                          <w:p w14:paraId="243B3396" w14:textId="77777777" w:rsidR="005F4571" w:rsidRPr="009012E7" w:rsidRDefault="005F4571" w:rsidP="00C656F1">
                            <w:pPr>
                              <w:ind w:left="1440" w:hanging="1440"/>
                              <w:jc w:val="both"/>
                              <w:rPr>
                                <w:b/>
                              </w:rPr>
                            </w:pPr>
                            <w:r w:rsidRPr="006674AD">
                              <w:rPr>
                                <w:b/>
                              </w:rPr>
                              <w:t>OGGETTO</w:t>
                            </w:r>
                            <w:r w:rsidRPr="00883652">
                              <w:rPr>
                                <w:b/>
                              </w:rPr>
                              <w:t>:</w:t>
                            </w:r>
                          </w:p>
                          <w:p w14:paraId="0E36C9F4" w14:textId="77777777" w:rsidR="005F4571" w:rsidRPr="00296F39" w:rsidRDefault="005F4571" w:rsidP="00607D7B">
                            <w:pPr>
                              <w:jc w:val="both"/>
                              <w:rPr>
                                <w:b/>
                              </w:rPr>
                            </w:pPr>
                            <w:r w:rsidRPr="00053FF8">
                              <w:rPr>
                                <w:b/>
                              </w:rPr>
                              <w:t xml:space="preserve">Approvazione del percorso sperimentale di partecipazione popolare </w:t>
                            </w:r>
                            <w:r w:rsidRPr="00296F39">
                              <w:rPr>
                                <w:b/>
                              </w:rPr>
                              <w:t xml:space="preserve">in esecuzione della D.A.C. </w:t>
                            </w:r>
                            <w:r>
                              <w:rPr>
                                <w:b/>
                              </w:rPr>
                              <w:t xml:space="preserve">n. </w:t>
                            </w:r>
                            <w:r w:rsidRPr="00296F39">
                              <w:rPr>
                                <w:b/>
                              </w:rPr>
                              <w:t>129/2014</w:t>
                            </w:r>
                            <w:r>
                              <w:rPr>
                                <w:b/>
                              </w:rPr>
                              <w:t xml:space="preserve"> ai fini del</w:t>
                            </w:r>
                            <w:r w:rsidRPr="00053FF8">
                              <w:rPr>
                                <w:b/>
                              </w:rPr>
                              <w:t xml:space="preserve">la </w:t>
                            </w:r>
                            <w:r>
                              <w:rPr>
                                <w:b/>
                              </w:rPr>
                              <w:t>prevista</w:t>
                            </w:r>
                            <w:r w:rsidRPr="00053FF8">
                              <w:rPr>
                                <w:b/>
                              </w:rPr>
                              <w:t xml:space="preserve"> istituzione dell’Osservatorio </w:t>
                            </w:r>
                            <w:r>
                              <w:rPr>
                                <w:b/>
                              </w:rPr>
                              <w:t>Municipale</w:t>
                            </w:r>
                            <w:r w:rsidRPr="00296F39">
                              <w:rPr>
                                <w:b/>
                              </w:rPr>
                              <w:t xml:space="preserve"> “Verso Rifiuti Zero"</w:t>
                            </w:r>
                            <w:r>
                              <w:rPr>
                                <w:b/>
                              </w:rPr>
                              <w:t>, nelle more della definizione dell’apposito Regolamento 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9ED0F28" id="_x0000_t202" coordsize="21600,21600" o:spt="202" path="m,l,21600r21600,l21600,xe">
                <v:stroke joinstyle="miter"/>
                <v:path gradientshapeok="t" o:connecttype="rect"/>
              </v:shapetype>
              <v:shape id="Casella di testo 1" o:spid="_x0000_s1026" type="#_x0000_t202" style="position:absolute;left:0;text-align:left;margin-left:-18pt;margin-top:8.55pt;width:518.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">
                <v:textbox>
                  <w:txbxContent>
                    <w:p w14:paraId="243B3396" w14:textId="77777777" w:rsidR="005F4571" w:rsidRPr="009012E7" w:rsidRDefault="005F4571" w:rsidP="00C656F1">
                      <w:pPr>
                        <w:ind w:left="1440" w:hanging="1440"/>
                        <w:jc w:val="both"/>
                        <w:rPr>
                          <w:b/>
                        </w:rPr>
                      </w:pPr>
                      <w:r w:rsidRPr="006674AD">
                        <w:rPr>
                          <w:b/>
                        </w:rPr>
                        <w:t>OGGETTO</w:t>
                      </w:r>
                      <w:r w:rsidRPr="00883652">
                        <w:rPr>
                          <w:b/>
                        </w:rPr>
                        <w:t>:</w:t>
                      </w:r>
                    </w:p>
                    <w:p w14:paraId="0E36C9F4" w14:textId="77777777" w:rsidR="005F4571" w:rsidRPr="00296F39" w:rsidRDefault="005F4571" w:rsidP="00607D7B">
                      <w:pPr>
                        <w:jc w:val="both"/>
                        <w:rPr>
                          <w:b/>
                        </w:rPr>
                      </w:pPr>
                      <w:r w:rsidRPr="00053FF8">
                        <w:rPr>
                          <w:b/>
                        </w:rPr>
                        <w:t xml:space="preserve">Approvazione del percorso sperimentale di partecipazione popolare </w:t>
                      </w:r>
                      <w:r w:rsidRPr="00296F39">
                        <w:rPr>
                          <w:b/>
                        </w:rPr>
                        <w:t xml:space="preserve">in esecuzione della D.A.C. </w:t>
                      </w:r>
                      <w:r>
                        <w:rPr>
                          <w:b/>
                        </w:rPr>
                        <w:t xml:space="preserve">n. </w:t>
                      </w:r>
                      <w:r w:rsidRPr="00296F39">
                        <w:rPr>
                          <w:b/>
                        </w:rPr>
                        <w:t>129/2014</w:t>
                      </w:r>
                      <w:r>
                        <w:rPr>
                          <w:b/>
                        </w:rPr>
                        <w:t xml:space="preserve"> ai fini del</w:t>
                      </w:r>
                      <w:r w:rsidRPr="00053FF8">
                        <w:rPr>
                          <w:b/>
                        </w:rPr>
                        <w:t xml:space="preserve">la </w:t>
                      </w:r>
                      <w:r>
                        <w:rPr>
                          <w:b/>
                        </w:rPr>
                        <w:t>prevista</w:t>
                      </w:r>
                      <w:r w:rsidRPr="00053FF8">
                        <w:rPr>
                          <w:b/>
                        </w:rPr>
                        <w:t xml:space="preserve"> istituzione dell’Osservatorio </w:t>
                      </w:r>
                      <w:r>
                        <w:rPr>
                          <w:b/>
                        </w:rPr>
                        <w:t>Municipale</w:t>
                      </w:r>
                      <w:r w:rsidRPr="00296F39">
                        <w:rPr>
                          <w:b/>
                        </w:rPr>
                        <w:t xml:space="preserve"> “Verso Rifiuti Zero"</w:t>
                      </w:r>
                      <w:r>
                        <w:rPr>
                          <w:b/>
                        </w:rPr>
                        <w:t>, nelle more della definizione dell’apposito Regolamento comunale.</w:t>
                      </w:r>
                    </w:p>
                  </w:txbxContent>
                </v:textbox>
              </v:shape>
            </w:pict>
          </mc:Fallback>
        </mc:AlternateContent>
      </w:r>
    </w:p>
    <w:p w14:paraId="55E6723C" w14:textId="77777777" w:rsidR="00A232A0" w:rsidRPr="00965AA6" w:rsidRDefault="00A232A0" w:rsidP="00F16F89">
      <w:pPr>
        <w:spacing w:after="120"/>
        <w:jc w:val="both"/>
      </w:pPr>
    </w:p>
    <w:p w14:paraId="04B94A1B" w14:textId="77777777" w:rsidR="00A232A0" w:rsidRPr="00965AA6" w:rsidRDefault="00A232A0" w:rsidP="00F16F89">
      <w:pPr>
        <w:spacing w:after="120"/>
        <w:jc w:val="both"/>
      </w:pPr>
    </w:p>
    <w:p w14:paraId="535CAD46" w14:textId="77777777" w:rsidR="00A232A0" w:rsidRPr="00965AA6" w:rsidRDefault="00A232A0" w:rsidP="00F16F89">
      <w:pPr>
        <w:spacing w:after="120"/>
        <w:jc w:val="both"/>
      </w:pPr>
    </w:p>
    <w:p w14:paraId="25702A80" w14:textId="77777777" w:rsidR="00A232A0" w:rsidRPr="00965AA6" w:rsidRDefault="00A232A0" w:rsidP="00F16F89">
      <w:pPr>
        <w:spacing w:after="120"/>
        <w:jc w:val="both"/>
      </w:pPr>
      <w:r w:rsidRPr="00965AA6">
        <w:t xml:space="preserve">           </w:t>
      </w:r>
    </w:p>
    <w:p w14:paraId="5B1B42B2" w14:textId="77777777" w:rsidR="00A232A0" w:rsidRPr="00965AA6" w:rsidRDefault="00A232A0" w:rsidP="00F16F89">
      <w:pPr>
        <w:spacing w:after="120"/>
        <w:jc w:val="both"/>
      </w:pPr>
    </w:p>
    <w:tbl>
      <w:tblPr>
        <w:tblpPr w:leftFromText="141" w:rightFromText="141" w:vertAnchor="text" w:horzAnchor="margin" w:tblpXSpec="center" w:tblpY="10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660"/>
      </w:tblGrid>
      <w:tr w:rsidR="00965AA6" w:rsidRPr="00965AA6" w14:paraId="7F030910" w14:textId="77777777" w:rsidTr="0019665D">
        <w:trPr>
          <w:trHeight w:val="3959"/>
        </w:trPr>
        <w:tc>
          <w:tcPr>
            <w:tcW w:w="3708" w:type="dxa"/>
          </w:tcPr>
          <w:p w14:paraId="3FDA8A78" w14:textId="77777777" w:rsidR="00A232A0" w:rsidRPr="00965AA6" w:rsidRDefault="00A232A0" w:rsidP="00F16F89">
            <w:pPr>
              <w:spacing w:after="120"/>
              <w:ind w:left="360"/>
              <w:jc w:val="both"/>
            </w:pPr>
          </w:p>
          <w:p w14:paraId="3DFEF556" w14:textId="77777777" w:rsidR="00A232A0" w:rsidRPr="00965AA6" w:rsidRDefault="00A232A0" w:rsidP="00F16F89">
            <w:pPr>
              <w:spacing w:after="120"/>
              <w:ind w:left="360"/>
              <w:jc w:val="both"/>
            </w:pPr>
            <w:r w:rsidRPr="00965AA6">
              <w:t>Presentata da</w:t>
            </w:r>
            <w:r w:rsidR="00A514BE" w:rsidRPr="00965AA6">
              <w:t xml:space="preserve"> ……</w:t>
            </w:r>
          </w:p>
          <w:p w14:paraId="7916B29D" w14:textId="77777777" w:rsidR="00A232A0" w:rsidRPr="00965AA6" w:rsidRDefault="00A232A0" w:rsidP="00F16F89">
            <w:pPr>
              <w:spacing w:after="120"/>
              <w:jc w:val="both"/>
            </w:pPr>
          </w:p>
          <w:p w14:paraId="76CF3116" w14:textId="77777777" w:rsidR="00A232A0" w:rsidRPr="00965AA6" w:rsidRDefault="00A232A0" w:rsidP="00F16F89">
            <w:pPr>
              <w:spacing w:after="120"/>
              <w:ind w:left="360"/>
              <w:jc w:val="both"/>
              <w:rPr>
                <w:lang w:val="es-ES"/>
              </w:rPr>
            </w:pPr>
          </w:p>
          <w:p w14:paraId="059B032B" w14:textId="77777777" w:rsidR="00A232A0" w:rsidRPr="00965AA6" w:rsidRDefault="00A232A0" w:rsidP="00F16F89">
            <w:pPr>
              <w:spacing w:after="120"/>
              <w:ind w:left="360"/>
              <w:jc w:val="both"/>
              <w:rPr>
                <w:lang w:val="es-ES"/>
              </w:rPr>
            </w:pPr>
          </w:p>
          <w:p w14:paraId="26D54AEF" w14:textId="77777777" w:rsidR="00A232A0" w:rsidRPr="00965AA6" w:rsidRDefault="00A232A0" w:rsidP="00F16F89">
            <w:pPr>
              <w:spacing w:after="120"/>
              <w:ind w:left="360"/>
              <w:jc w:val="both"/>
              <w:rPr>
                <w:lang w:val="es-ES"/>
              </w:rPr>
            </w:pPr>
          </w:p>
          <w:p w14:paraId="5FA88325" w14:textId="77777777" w:rsidR="00A232A0" w:rsidRPr="00965AA6" w:rsidRDefault="00A232A0" w:rsidP="00F16F89">
            <w:pPr>
              <w:spacing w:after="120"/>
              <w:ind w:left="360"/>
              <w:jc w:val="both"/>
              <w:rPr>
                <w:lang w:val="es-ES"/>
              </w:rPr>
            </w:pPr>
          </w:p>
          <w:p w14:paraId="5EBC17DA" w14:textId="77777777" w:rsidR="00A232A0" w:rsidRPr="00965AA6" w:rsidRDefault="00A232A0" w:rsidP="00F16F89">
            <w:pPr>
              <w:spacing w:after="120"/>
              <w:ind w:left="360"/>
              <w:jc w:val="both"/>
              <w:rPr>
                <w:lang w:val="es-ES"/>
              </w:rPr>
            </w:pPr>
          </w:p>
          <w:p w14:paraId="70EBF83C" w14:textId="77777777" w:rsidR="00A232A0" w:rsidRPr="00965AA6" w:rsidRDefault="00A232A0" w:rsidP="00F16F89">
            <w:pPr>
              <w:spacing w:after="120"/>
              <w:ind w:left="360"/>
              <w:jc w:val="both"/>
              <w:rPr>
                <w:lang w:val="es-ES"/>
              </w:rPr>
            </w:pPr>
          </w:p>
          <w:p w14:paraId="279F012C" w14:textId="77777777" w:rsidR="00A232A0" w:rsidRPr="00965AA6" w:rsidRDefault="00A232A0" w:rsidP="00F16F89">
            <w:pPr>
              <w:spacing w:after="120"/>
              <w:ind w:left="360"/>
              <w:jc w:val="both"/>
              <w:rPr>
                <w:lang w:val="es-ES"/>
              </w:rPr>
            </w:pPr>
          </w:p>
          <w:p w14:paraId="19FCB3B4" w14:textId="77777777" w:rsidR="00A232A0" w:rsidRPr="00965AA6" w:rsidRDefault="00A232A0" w:rsidP="00F16F89">
            <w:pPr>
              <w:spacing w:after="120"/>
              <w:ind w:left="360"/>
              <w:jc w:val="both"/>
              <w:rPr>
                <w:lang w:val="es-ES"/>
              </w:rPr>
            </w:pPr>
          </w:p>
          <w:p w14:paraId="0E86B525" w14:textId="77777777" w:rsidR="00A232A0" w:rsidRPr="00965AA6" w:rsidRDefault="00A232A0" w:rsidP="00F16F89">
            <w:pPr>
              <w:spacing w:after="120"/>
              <w:jc w:val="both"/>
              <w:rPr>
                <w:lang w:val="es-ES"/>
              </w:rPr>
            </w:pPr>
          </w:p>
          <w:p w14:paraId="60DFFB1F" w14:textId="77777777" w:rsidR="00A232A0" w:rsidRPr="00965AA6" w:rsidRDefault="00A232A0" w:rsidP="00F16F89">
            <w:pPr>
              <w:spacing w:after="120"/>
              <w:jc w:val="both"/>
              <w:rPr>
                <w:lang w:val="es-ES"/>
              </w:rPr>
            </w:pPr>
          </w:p>
        </w:tc>
        <w:tc>
          <w:tcPr>
            <w:tcW w:w="6660" w:type="dxa"/>
          </w:tcPr>
          <w:p w14:paraId="0BB1B453" w14:textId="77777777" w:rsidR="00A232A0" w:rsidRPr="00965AA6" w:rsidRDefault="00A232A0" w:rsidP="00F16F89">
            <w:pPr>
              <w:pStyle w:val="Default"/>
              <w:spacing w:after="120"/>
              <w:ind w:left="360"/>
              <w:jc w:val="center"/>
              <w:rPr>
                <w:rFonts w:ascii="Times New Roman" w:hAnsi="Times New Roman"/>
                <w:b/>
                <w:color w:val="auto"/>
              </w:rPr>
            </w:pPr>
            <w:r w:rsidRPr="00965AA6">
              <w:rPr>
                <w:rFonts w:ascii="Times New Roman" w:hAnsi="Times New Roman"/>
                <w:b/>
                <w:color w:val="auto"/>
              </w:rPr>
              <w:t>Premesso</w:t>
            </w:r>
          </w:p>
          <w:p w14:paraId="3B5F8262" w14:textId="77777777" w:rsidR="00CE28B7" w:rsidRPr="00965AA6" w:rsidRDefault="00607D7B" w:rsidP="00F16F89">
            <w:pPr>
              <w:autoSpaceDE w:val="0"/>
              <w:autoSpaceDN w:val="0"/>
              <w:adjustRightInd w:val="0"/>
              <w:spacing w:after="120"/>
              <w:ind w:left="357"/>
              <w:contextualSpacing/>
              <w:jc w:val="both"/>
            </w:pPr>
            <w:r w:rsidRPr="00965AA6">
              <w:t>che</w:t>
            </w:r>
            <w:r w:rsidR="00CE28B7" w:rsidRPr="00965AA6">
              <w:t xml:space="preserve"> L’Assemblea Capitolina con la delibera n. 129/2014</w:t>
            </w:r>
            <w:r w:rsidR="006B1AC1" w:rsidRPr="00965AA6">
              <w:t xml:space="preserve"> ha approvato </w:t>
            </w:r>
            <w:r w:rsidR="00733BF7" w:rsidRPr="00965AA6">
              <w:t>gli Indirizzi per l'avvio del percorso "verso rifiuti zero" attraverso l'introduzione di un programma di gestione dei rifiuti urbani e dei servizi di decoro ed igiene urbana, tra cui la raccolta differenziata "porta a porta spinta" dei rifiuti urbani</w:t>
            </w:r>
            <w:r w:rsidR="00CE28B7" w:rsidRPr="00965AA6">
              <w:t>;</w:t>
            </w:r>
          </w:p>
          <w:p w14:paraId="5A19C636" w14:textId="77777777" w:rsidR="006B1AC1" w:rsidRPr="00965AA6" w:rsidRDefault="006B1AC1" w:rsidP="00F16F89">
            <w:pPr>
              <w:autoSpaceDE w:val="0"/>
              <w:autoSpaceDN w:val="0"/>
              <w:adjustRightInd w:val="0"/>
              <w:spacing w:after="120"/>
              <w:ind w:left="357"/>
              <w:contextualSpacing/>
              <w:jc w:val="both"/>
              <w:rPr>
                <w:sz w:val="18"/>
              </w:rPr>
            </w:pPr>
          </w:p>
          <w:p w14:paraId="29D5F2F0" w14:textId="77777777" w:rsidR="00CE28B7" w:rsidRPr="00965AA6" w:rsidRDefault="006B1AC1" w:rsidP="00F16F89">
            <w:pPr>
              <w:autoSpaceDE w:val="0"/>
              <w:autoSpaceDN w:val="0"/>
              <w:adjustRightInd w:val="0"/>
              <w:spacing w:after="120"/>
              <w:ind w:left="357"/>
              <w:contextualSpacing/>
              <w:jc w:val="both"/>
            </w:pPr>
            <w:r w:rsidRPr="00965AA6">
              <w:t xml:space="preserve">che </w:t>
            </w:r>
            <w:r w:rsidR="00CE28B7" w:rsidRPr="00965AA6">
              <w:t>la portata delle azioni previste</w:t>
            </w:r>
            <w:r w:rsidR="00733BF7" w:rsidRPr="00965AA6">
              <w:t>,</w:t>
            </w:r>
            <w:r w:rsidR="00CE28B7" w:rsidRPr="00965AA6">
              <w:t xml:space="preserve"> e da mettere in campo</w:t>
            </w:r>
            <w:r w:rsidR="00733BF7" w:rsidRPr="00965AA6">
              <w:t>,</w:t>
            </w:r>
            <w:r w:rsidR="00CE28B7" w:rsidRPr="00965AA6">
              <w:t xml:space="preserve"> spazia dagli strumenti gestionali alle scelte tecnologiche, relativamente all’attuazione di quanto previsto a cura del gestore unico AMA spa, sino agli aspetti innovativi legati a percorsi partecipativi da cui scaturiscano scelte condivise sul territorio in ordine al monitoraggio sulla gestione, alle criticità</w:t>
            </w:r>
            <w:r w:rsidR="00733BF7" w:rsidRPr="00965AA6">
              <w:t xml:space="preserve"> presenti nel ciclo dei rifiuti</w:t>
            </w:r>
            <w:r w:rsidR="00CE28B7" w:rsidRPr="00965AA6">
              <w:t xml:space="preserve"> ed alle ulteriori soluzioni innovative;</w:t>
            </w:r>
          </w:p>
          <w:p w14:paraId="0FD5BB8E" w14:textId="77777777" w:rsidR="006B1AC1" w:rsidRPr="00965AA6" w:rsidRDefault="006B1AC1" w:rsidP="00F16F89">
            <w:pPr>
              <w:autoSpaceDE w:val="0"/>
              <w:autoSpaceDN w:val="0"/>
              <w:adjustRightInd w:val="0"/>
              <w:spacing w:after="120"/>
              <w:ind w:left="357"/>
              <w:contextualSpacing/>
              <w:jc w:val="both"/>
              <w:rPr>
                <w:sz w:val="16"/>
              </w:rPr>
            </w:pPr>
          </w:p>
          <w:p w14:paraId="1588EC50" w14:textId="77777777" w:rsidR="006B1AC1" w:rsidRPr="00965AA6" w:rsidRDefault="006B1AC1" w:rsidP="00F16F89">
            <w:pPr>
              <w:autoSpaceDE w:val="0"/>
              <w:autoSpaceDN w:val="0"/>
              <w:adjustRightInd w:val="0"/>
              <w:spacing w:after="120"/>
              <w:ind w:left="357"/>
              <w:contextualSpacing/>
              <w:jc w:val="both"/>
            </w:pPr>
            <w:r w:rsidRPr="00965AA6">
              <w:t>che la succitata D</w:t>
            </w:r>
            <w:r w:rsidR="00733BF7" w:rsidRPr="00965AA6">
              <w:t>.</w:t>
            </w:r>
            <w:r w:rsidRPr="00965AA6">
              <w:t>A</w:t>
            </w:r>
            <w:r w:rsidR="00733BF7" w:rsidRPr="00965AA6">
              <w:t>.</w:t>
            </w:r>
            <w:r w:rsidRPr="00965AA6">
              <w:t>C</w:t>
            </w:r>
            <w:r w:rsidR="00733BF7" w:rsidRPr="00965AA6">
              <w:t>.</w:t>
            </w:r>
            <w:r w:rsidRPr="00965AA6">
              <w:t>129/14</w:t>
            </w:r>
            <w:r w:rsidR="00733BF7" w:rsidRPr="00965AA6">
              <w:t>,</w:t>
            </w:r>
            <w:r w:rsidRPr="00965AA6">
              <w:t xml:space="preserve"> al punto 13</w:t>
            </w:r>
            <w:r w:rsidR="00733BF7" w:rsidRPr="00965AA6">
              <w:t>,</w:t>
            </w:r>
            <w:r w:rsidRPr="00965AA6">
              <w:t xml:space="preserve"> </w:t>
            </w:r>
            <w:r w:rsidR="00741675" w:rsidRPr="00965AA6">
              <w:t xml:space="preserve">pone tra gli  obiettivi dell’Amministrazione Capitolina l’istituzione </w:t>
            </w:r>
            <w:r w:rsidRPr="00965AA6">
              <w:t xml:space="preserve">  </w:t>
            </w:r>
            <w:r w:rsidR="00741675" w:rsidRPr="00965AA6">
              <w:t>del</w:t>
            </w:r>
            <w:r w:rsidRPr="00965AA6">
              <w:t>l’“Osservatorio Comunale verso Rifiuti Zero” con il compito di monitorare, elaborare e sintetizzare i dati forniti dagli Osservatori Municipali nel percorso cittadino verso Rifiuti Zero</w:t>
            </w:r>
            <w:r w:rsidR="00733BF7" w:rsidRPr="00965AA6">
              <w:t>,</w:t>
            </w:r>
            <w:r w:rsidRPr="00965AA6">
              <w:t xml:space="preserve"> indicando criticità e soluzioni per rendere il suddetto percorso trasparente, verificabile, partecipato e costantemente aggiornato anche alla luce dell’evolversi del quadro nazionale ed internazionale</w:t>
            </w:r>
            <w:r w:rsidR="00733BF7" w:rsidRPr="00965AA6">
              <w:t>;</w:t>
            </w:r>
          </w:p>
          <w:p w14:paraId="40DE759B" w14:textId="77777777" w:rsidR="006B1AC1" w:rsidRPr="00965AA6" w:rsidRDefault="006B1AC1" w:rsidP="00F16F89">
            <w:pPr>
              <w:autoSpaceDE w:val="0"/>
              <w:autoSpaceDN w:val="0"/>
              <w:adjustRightInd w:val="0"/>
              <w:spacing w:after="120"/>
              <w:ind w:left="357"/>
              <w:contextualSpacing/>
              <w:jc w:val="both"/>
              <w:rPr>
                <w:sz w:val="16"/>
                <w:szCs w:val="16"/>
              </w:rPr>
            </w:pPr>
          </w:p>
          <w:p w14:paraId="31528C28" w14:textId="77777777" w:rsidR="006B1AC1" w:rsidRPr="00965AA6" w:rsidRDefault="006B1AC1" w:rsidP="00F16F89">
            <w:pPr>
              <w:autoSpaceDE w:val="0"/>
              <w:autoSpaceDN w:val="0"/>
              <w:adjustRightInd w:val="0"/>
              <w:spacing w:after="120"/>
              <w:ind w:left="357"/>
              <w:contextualSpacing/>
              <w:jc w:val="both"/>
            </w:pPr>
            <w:r w:rsidRPr="00965AA6">
              <w:t xml:space="preserve">che al punto 14 </w:t>
            </w:r>
            <w:r w:rsidR="00733BF7" w:rsidRPr="00965AA6">
              <w:t xml:space="preserve">della stessa D.A.C. </w:t>
            </w:r>
            <w:r w:rsidR="00DF292E" w:rsidRPr="00965AA6">
              <w:t xml:space="preserve">così si definiscono i criteri per la </w:t>
            </w:r>
            <w:r w:rsidRPr="00965AA6">
              <w:t>composizione: “</w:t>
            </w:r>
            <w:r w:rsidRPr="00965AA6">
              <w:rPr>
                <w:i/>
              </w:rPr>
              <w:t>inserire, in qualità di componenti di tale Osservatorio Comunale, i Presidenti degli Osservatori Municipali e gli esperti nominati dai cittadini ed una quota paritaria composta dai rappresentanti della Giunta, della Commissione consiliare competente, di AMA S.p.A. e dei funzionari tecnici e/o amministrativi di supporto. Tale Assemblea insieme procederà alla nomina del Presidente con esperienza tecnico-scientifica specifica esterno all’Amministrazione Comunale</w:t>
            </w:r>
            <w:r w:rsidRPr="00965AA6">
              <w:t>”;</w:t>
            </w:r>
          </w:p>
          <w:p w14:paraId="46D7B3FF" w14:textId="77777777" w:rsidR="006B1AC1" w:rsidRPr="00965AA6" w:rsidRDefault="006B1AC1" w:rsidP="00F16F89">
            <w:pPr>
              <w:autoSpaceDE w:val="0"/>
              <w:autoSpaceDN w:val="0"/>
              <w:adjustRightInd w:val="0"/>
              <w:spacing w:after="120"/>
              <w:ind w:left="357"/>
              <w:contextualSpacing/>
              <w:jc w:val="both"/>
              <w:rPr>
                <w:sz w:val="16"/>
                <w:szCs w:val="16"/>
              </w:rPr>
            </w:pPr>
          </w:p>
          <w:p w14:paraId="5C2112D4" w14:textId="0F742FE2" w:rsidR="00A514BE" w:rsidRPr="00965AA6" w:rsidRDefault="00A514BE" w:rsidP="00A514BE">
            <w:pPr>
              <w:autoSpaceDE w:val="0"/>
              <w:autoSpaceDN w:val="0"/>
              <w:adjustRightInd w:val="0"/>
              <w:spacing w:after="120"/>
              <w:ind w:left="357"/>
              <w:contextualSpacing/>
              <w:jc w:val="both"/>
            </w:pPr>
            <w:r w:rsidRPr="00965AA6">
              <w:t>che, parimenti, il punto 12 de</w:t>
            </w:r>
            <w:r w:rsidR="00F123DA">
              <w:t xml:space="preserve">lla citata D.A.C. pone tra gli </w:t>
            </w:r>
            <w:r w:rsidRPr="00965AA6">
              <w:t>obiettivi dell’Amministra</w:t>
            </w:r>
            <w:r w:rsidR="00F123DA">
              <w:t>zione Capitolina l’istituzione de</w:t>
            </w:r>
            <w:r w:rsidR="00F123DA" w:rsidRPr="00965AA6">
              <w:t xml:space="preserve">gli </w:t>
            </w:r>
            <w:r w:rsidRPr="00965AA6">
              <w:t xml:space="preserve">“Osservatori Municipali verso Rifiuti Zero” con il compito di monitorare, nell’ambito del contesto municipale, l’attuazione delle disposizioni generali della deliberazione, rendere pubblici e disponibili i dati sugli obiettivi raggiunti, raccogliere </w:t>
            </w:r>
            <w:r w:rsidRPr="00965AA6">
              <w:lastRenderedPageBreak/>
              <w:t>segnalazioni ed indicazioni dai cittadini e dalle utenze in genere. Di questi viene definita la composizione interna secondo la formula “Tali organismi saranno costituiti, da un lato, con rappresentanza paritaria da Municipio ed AMA S.p.A. e, dall’altro, dalle Associazioni, Comitati e Cittadini che procederanno congiuntamente alla nomina di un Presidente esterno all’Amministrazione Comunale”;</w:t>
            </w:r>
          </w:p>
          <w:p w14:paraId="7BDC3D02" w14:textId="77777777" w:rsidR="00A514BE" w:rsidRPr="00965AA6" w:rsidRDefault="00A514BE" w:rsidP="00A514BE">
            <w:pPr>
              <w:autoSpaceDE w:val="0"/>
              <w:autoSpaceDN w:val="0"/>
              <w:adjustRightInd w:val="0"/>
              <w:spacing w:after="120"/>
              <w:ind w:left="357"/>
              <w:contextualSpacing/>
              <w:jc w:val="both"/>
              <w:rPr>
                <w:rFonts w:ascii="Arial" w:hAnsi="Arial" w:cs="Arial"/>
                <w:sz w:val="20"/>
                <w:szCs w:val="20"/>
              </w:rPr>
            </w:pPr>
          </w:p>
          <w:p w14:paraId="4B1D6871" w14:textId="77777777" w:rsidR="00A514BE" w:rsidRPr="00965AA6" w:rsidRDefault="00A514BE" w:rsidP="00A514BE">
            <w:pPr>
              <w:autoSpaceDE w:val="0"/>
              <w:autoSpaceDN w:val="0"/>
              <w:adjustRightInd w:val="0"/>
              <w:spacing w:after="120"/>
              <w:ind w:left="357"/>
              <w:contextualSpacing/>
              <w:jc w:val="both"/>
            </w:pPr>
            <w:r w:rsidRPr="00965AA6">
              <w:t>che, altresì, la deliberazione di cui sopra, al punto 14 ultimo capoverso prevede la predisposizione e l’approvazione del Regolamento interno “</w:t>
            </w:r>
            <w:r w:rsidRPr="00965AA6">
              <w:rPr>
                <w:i/>
              </w:rPr>
              <w:t>che fissi i criteri di convocazione e di funzionamento ed i poteri conferiti al fine di rendere traducibili le valutazioni verbalizzate e condivise in atti di indirizzo da sottoporre all’approvazione delle Assemblee municipali e dell’Assemblea Capitolina</w:t>
            </w:r>
            <w:r w:rsidRPr="00965AA6">
              <w:t>”;</w:t>
            </w:r>
          </w:p>
          <w:p w14:paraId="423C947D" w14:textId="77777777" w:rsidR="00A514BE" w:rsidRPr="00965AA6" w:rsidRDefault="00A514BE" w:rsidP="00A514BE">
            <w:pPr>
              <w:autoSpaceDE w:val="0"/>
              <w:autoSpaceDN w:val="0"/>
              <w:adjustRightInd w:val="0"/>
              <w:spacing w:after="120"/>
              <w:ind w:left="357"/>
              <w:contextualSpacing/>
              <w:jc w:val="both"/>
            </w:pPr>
          </w:p>
          <w:p w14:paraId="2919464B" w14:textId="77777777" w:rsidR="00A514BE" w:rsidRPr="00965AA6" w:rsidRDefault="00A514BE" w:rsidP="00A514BE">
            <w:pPr>
              <w:autoSpaceDE w:val="0"/>
              <w:autoSpaceDN w:val="0"/>
              <w:adjustRightInd w:val="0"/>
              <w:spacing w:after="120"/>
              <w:ind w:left="357"/>
              <w:contextualSpacing/>
              <w:jc w:val="both"/>
            </w:pPr>
            <w:r w:rsidRPr="00965AA6">
              <w:t xml:space="preserve">che, infine, al punto 15 si fissano i compiti dell’Osservatorio comunale verso rifiuti zero con le seguenti modalità: </w:t>
            </w:r>
            <w:r w:rsidRPr="00965AA6">
              <w:rPr>
                <w:i/>
              </w:rPr>
              <w:t>“stabilire che i componenti di tale Osservatorio Comunale dovranno riunirsi almeno due volte l’anno, e che si provvederà a rendere pubbliche apposite e dettagliate relazioni semestrali o annuali sullo stato di avanzamento del lavoro svolto”</w:t>
            </w:r>
            <w:r w:rsidRPr="00965AA6">
              <w:t>;</w:t>
            </w:r>
          </w:p>
          <w:p w14:paraId="49AA7EA4" w14:textId="77777777" w:rsidR="00A514BE" w:rsidRPr="00965AA6" w:rsidRDefault="00A514BE" w:rsidP="00A514BE">
            <w:pPr>
              <w:autoSpaceDE w:val="0"/>
              <w:autoSpaceDN w:val="0"/>
              <w:adjustRightInd w:val="0"/>
              <w:spacing w:after="120"/>
              <w:ind w:left="357"/>
              <w:contextualSpacing/>
              <w:jc w:val="both"/>
            </w:pPr>
          </w:p>
          <w:p w14:paraId="2CC939CA" w14:textId="77777777" w:rsidR="00A514BE" w:rsidRPr="00965AA6" w:rsidRDefault="00A514BE" w:rsidP="00A514BE">
            <w:pPr>
              <w:autoSpaceDE w:val="0"/>
              <w:autoSpaceDN w:val="0"/>
              <w:adjustRightInd w:val="0"/>
              <w:spacing w:after="120"/>
              <w:ind w:left="357"/>
              <w:contextualSpacing/>
              <w:jc w:val="both"/>
            </w:pPr>
            <w:r w:rsidRPr="00965AA6">
              <w:t>che il Municipio Roma Centro ha interesse a dare avvio alla sperimentazione del percorso di partecipazione popolare</w:t>
            </w:r>
            <w:r w:rsidR="00067819" w:rsidRPr="00965AA6">
              <w:t xml:space="preserve"> sia</w:t>
            </w:r>
            <w:r w:rsidRPr="00965AA6">
              <w:t xml:space="preserve"> per favorire la massima forma di condivisione</w:t>
            </w:r>
            <w:r w:rsidR="00067819" w:rsidRPr="00965AA6">
              <w:t xml:space="preserve"> su criticità e miglioramento delle modalità di gestione dei rifiuti urbani</w:t>
            </w:r>
            <w:r w:rsidRPr="00965AA6">
              <w:t xml:space="preserve"> con la cittadinanza</w:t>
            </w:r>
            <w:r w:rsidR="00067819" w:rsidRPr="00965AA6">
              <w:t xml:space="preserve"> e l’utenza in generale</w:t>
            </w:r>
            <w:r w:rsidRPr="00965AA6">
              <w:t xml:space="preserve"> sia al fine di </w:t>
            </w:r>
            <w:r w:rsidR="00067819" w:rsidRPr="00965AA6">
              <w:t>testare i criteri generali citati e la loro attuazione con</w:t>
            </w:r>
            <w:r w:rsidRPr="00965AA6">
              <w:t xml:space="preserve"> modalità operative e di funzionamento</w:t>
            </w:r>
            <w:r w:rsidR="00067819" w:rsidRPr="00965AA6">
              <w:t xml:space="preserve"> che ne verifichino la loro fattibilità</w:t>
            </w:r>
            <w:r w:rsidR="0019665D" w:rsidRPr="00965AA6">
              <w:t>,</w:t>
            </w:r>
            <w:r w:rsidR="00067819" w:rsidRPr="00965AA6">
              <w:t xml:space="preserve"> nelle more della predisposizione del Regolamento comunale per </w:t>
            </w:r>
            <w:r w:rsidRPr="00965AA6">
              <w:t>gli Osservatori Municipali “Verso Rifiuti Zero ”;</w:t>
            </w:r>
          </w:p>
          <w:p w14:paraId="3EBAB68D" w14:textId="77777777" w:rsidR="00067819" w:rsidRPr="00965AA6" w:rsidRDefault="00067819" w:rsidP="00A514BE">
            <w:pPr>
              <w:autoSpaceDE w:val="0"/>
              <w:autoSpaceDN w:val="0"/>
              <w:adjustRightInd w:val="0"/>
              <w:spacing w:after="120"/>
              <w:ind w:left="357"/>
              <w:contextualSpacing/>
              <w:jc w:val="both"/>
            </w:pPr>
          </w:p>
          <w:p w14:paraId="1BFA1398" w14:textId="77777777" w:rsidR="00A514BE" w:rsidRPr="00965AA6" w:rsidRDefault="00A514BE" w:rsidP="0019665D">
            <w:pPr>
              <w:tabs>
                <w:tab w:val="left" w:pos="386"/>
              </w:tabs>
              <w:autoSpaceDE w:val="0"/>
              <w:autoSpaceDN w:val="0"/>
              <w:adjustRightInd w:val="0"/>
              <w:spacing w:after="120"/>
              <w:ind w:left="403"/>
              <w:jc w:val="both"/>
            </w:pPr>
            <w:r w:rsidRPr="00965AA6">
              <w:t xml:space="preserve">che </w:t>
            </w:r>
            <w:r w:rsidR="0019665D" w:rsidRPr="00965AA6">
              <w:t>la bozza di</w:t>
            </w:r>
            <w:r w:rsidRPr="00965AA6">
              <w:t xml:space="preserve"> Regolamento </w:t>
            </w:r>
            <w:r w:rsidR="0019665D" w:rsidRPr="00965AA6">
              <w:t>Comun</w:t>
            </w:r>
            <w:r w:rsidRPr="00965AA6">
              <w:t>ale</w:t>
            </w:r>
            <w:r w:rsidR="0019665D" w:rsidRPr="00965AA6">
              <w:t xml:space="preserve"> da sottoporre a sperimentazione</w:t>
            </w:r>
            <w:r w:rsidRPr="00965AA6">
              <w:t xml:space="preserve"> </w:t>
            </w:r>
            <w:r w:rsidR="0019665D" w:rsidRPr="00965AA6">
              <w:t>per il funzionamento degli Osservatori Municipali</w:t>
            </w:r>
            <w:r w:rsidRPr="00965AA6">
              <w:t xml:space="preserve"> </w:t>
            </w:r>
            <w:r w:rsidR="0019665D" w:rsidRPr="00965AA6">
              <w:t>“</w:t>
            </w:r>
            <w:r w:rsidRPr="00965AA6">
              <w:t>verso Rifiuti Zero</w:t>
            </w:r>
            <w:r w:rsidR="0019665D" w:rsidRPr="00965AA6">
              <w:t>”</w:t>
            </w:r>
            <w:r w:rsidRPr="00965AA6">
              <w:t xml:space="preserve"> (All. </w:t>
            </w:r>
            <w:r w:rsidR="0019665D" w:rsidRPr="00965AA6">
              <w:t>A</w:t>
            </w:r>
            <w:r w:rsidRPr="00965AA6">
              <w:t xml:space="preserve">) </w:t>
            </w:r>
            <w:r w:rsidR="0019665D" w:rsidRPr="00965AA6">
              <w:t>è</w:t>
            </w:r>
            <w:r w:rsidRPr="00965AA6">
              <w:t xml:space="preserve"> parte integrante della presente deliberazione;</w:t>
            </w:r>
          </w:p>
          <w:p w14:paraId="63CE75EC" w14:textId="77777777" w:rsidR="00A514BE" w:rsidRPr="00965AA6" w:rsidRDefault="00A514BE" w:rsidP="00A514BE">
            <w:pPr>
              <w:autoSpaceDE w:val="0"/>
              <w:autoSpaceDN w:val="0"/>
              <w:adjustRightInd w:val="0"/>
              <w:spacing w:after="120"/>
              <w:ind w:left="360"/>
              <w:jc w:val="both"/>
            </w:pPr>
            <w:r w:rsidRPr="00965AA6">
              <w:t>che la presente deliberazione non comporta oneri di spesa per l’Amministrazione Capitolina;</w:t>
            </w:r>
          </w:p>
          <w:p w14:paraId="028ED86C" w14:textId="77777777" w:rsidR="00A514BE" w:rsidRPr="00965AA6" w:rsidRDefault="00A514BE" w:rsidP="00A514BE">
            <w:pPr>
              <w:autoSpaceDE w:val="0"/>
              <w:autoSpaceDN w:val="0"/>
              <w:adjustRightInd w:val="0"/>
              <w:spacing w:after="120"/>
              <w:ind w:left="357"/>
              <w:contextualSpacing/>
              <w:jc w:val="both"/>
              <w:rPr>
                <w:i/>
              </w:rPr>
            </w:pPr>
            <w:r w:rsidRPr="00965AA6">
              <w:t>che l’art.12 della Statuto di Roma Capitale definisce quanto segue:</w:t>
            </w:r>
            <w:r w:rsidRPr="00965AA6">
              <w:rPr>
                <w:i/>
              </w:rPr>
              <w:t xml:space="preserve"> “L’Assemblea Capitolina, con regolamento, determina le modalità di accesso, per iniziative di interesse collettivo, delle associazioni e delle organizzazioni del volontariato a sale di convegno e riunione”;</w:t>
            </w:r>
          </w:p>
          <w:p w14:paraId="3D115A1C" w14:textId="77777777" w:rsidR="00A514BE" w:rsidRPr="00965AA6" w:rsidRDefault="00A514BE" w:rsidP="00A514BE">
            <w:pPr>
              <w:autoSpaceDE w:val="0"/>
              <w:autoSpaceDN w:val="0"/>
              <w:adjustRightInd w:val="0"/>
              <w:spacing w:after="120"/>
              <w:ind w:left="357"/>
              <w:contextualSpacing/>
              <w:jc w:val="both"/>
              <w:rPr>
                <w:i/>
              </w:rPr>
            </w:pPr>
          </w:p>
          <w:p w14:paraId="5DBACAD3" w14:textId="77777777" w:rsidR="00A514BE" w:rsidRPr="00965AA6" w:rsidRDefault="00A514BE" w:rsidP="00A514BE">
            <w:pPr>
              <w:autoSpaceDE w:val="0"/>
              <w:autoSpaceDN w:val="0"/>
              <w:adjustRightInd w:val="0"/>
              <w:spacing w:after="120"/>
              <w:ind w:left="357"/>
              <w:jc w:val="both"/>
            </w:pPr>
            <w:r w:rsidRPr="00965AA6">
              <w:t>visto il T.U.E.L. approvato con Decreto Legislativo n. 267 del 18 agosto 2000;</w:t>
            </w:r>
          </w:p>
          <w:p w14:paraId="6203EBA6" w14:textId="77777777" w:rsidR="00A514BE" w:rsidRPr="00965AA6" w:rsidRDefault="00A514BE" w:rsidP="00A514BE">
            <w:pPr>
              <w:autoSpaceDE w:val="0"/>
              <w:autoSpaceDN w:val="0"/>
              <w:adjustRightInd w:val="0"/>
              <w:spacing w:after="120"/>
              <w:ind w:left="357"/>
              <w:jc w:val="both"/>
            </w:pPr>
            <w:r w:rsidRPr="00965AA6">
              <w:t>visto l’art.8 e 12 dello Statuto del Comune di Roma approvato dall’Assemblea Capitolina con la deliberazione n. 8 del 7 marzo 2013;</w:t>
            </w:r>
          </w:p>
          <w:p w14:paraId="4B7427D4" w14:textId="77777777" w:rsidR="00A514BE" w:rsidRPr="00965AA6" w:rsidRDefault="00A514BE" w:rsidP="00A514BE">
            <w:pPr>
              <w:spacing w:after="120"/>
              <w:ind w:left="357"/>
              <w:jc w:val="both"/>
            </w:pPr>
            <w:r w:rsidRPr="00965AA6">
              <w:t xml:space="preserve">visto l’art. 95 del Regolamento del Consiglio Comunale </w:t>
            </w:r>
            <w:r w:rsidRPr="00965AA6">
              <w:lastRenderedPageBreak/>
              <w:t>approvato dal Consiglio Comunale con deliberazione n. 100 del 25 luglio 2002 e sue successive modificazioni e integrazioni;</w:t>
            </w:r>
          </w:p>
          <w:p w14:paraId="4228D8C4" w14:textId="77777777" w:rsidR="00A514BE" w:rsidRPr="00965AA6" w:rsidRDefault="00A514BE" w:rsidP="00A514BE">
            <w:pPr>
              <w:spacing w:after="120"/>
              <w:ind w:left="357"/>
              <w:jc w:val="both"/>
            </w:pPr>
            <w:r w:rsidRPr="00965AA6">
              <w:t>visto l’art6, comma1, lettera F) del Regolamento del Decentramento Amministrativo, D. C.C. n. 10/1999 e ss.mm.ee.;</w:t>
            </w:r>
          </w:p>
          <w:p w14:paraId="3410AE7F" w14:textId="77777777" w:rsidR="00A232A0" w:rsidRPr="00965AA6" w:rsidRDefault="00A232A0" w:rsidP="00F16F89">
            <w:pPr>
              <w:autoSpaceDE w:val="0"/>
              <w:autoSpaceDN w:val="0"/>
              <w:adjustRightInd w:val="0"/>
              <w:spacing w:after="120"/>
              <w:ind w:left="357"/>
              <w:contextualSpacing/>
              <w:jc w:val="both"/>
              <w:rPr>
                <w:i/>
              </w:rPr>
            </w:pPr>
          </w:p>
        </w:tc>
      </w:tr>
    </w:tbl>
    <w:p w14:paraId="327F9D3B" w14:textId="77777777" w:rsidR="004C50B7" w:rsidRPr="00965AA6" w:rsidRDefault="004C50B7" w:rsidP="00F16F89">
      <w:pPr>
        <w:spacing w:after="120"/>
        <w:jc w:val="center"/>
      </w:pPr>
    </w:p>
    <w:p w14:paraId="64BFA1FE" w14:textId="77777777" w:rsidR="004C50B7" w:rsidRPr="00965AA6" w:rsidRDefault="004C50B7" w:rsidP="00F16F89">
      <w:pPr>
        <w:spacing w:after="120"/>
        <w:jc w:val="center"/>
      </w:pPr>
    </w:p>
    <w:p w14:paraId="26B68B01" w14:textId="77777777" w:rsidR="00A232A0" w:rsidRPr="00965AA6" w:rsidRDefault="00A232A0" w:rsidP="00F16F89">
      <w:pPr>
        <w:spacing w:after="120"/>
        <w:jc w:val="center"/>
      </w:pPr>
      <w:r w:rsidRPr="00965AA6">
        <w:t>DELIBERA</w:t>
      </w:r>
    </w:p>
    <w:p w14:paraId="43FF7743" w14:textId="77777777" w:rsidR="008216B9" w:rsidRPr="00965AA6" w:rsidRDefault="008216B9" w:rsidP="00F16F89">
      <w:pPr>
        <w:spacing w:after="120"/>
        <w:ind w:left="357"/>
        <w:jc w:val="both"/>
      </w:pPr>
      <w:r w:rsidRPr="00965AA6">
        <w:t>Per i motivi espressi in narrativa;</w:t>
      </w:r>
    </w:p>
    <w:p w14:paraId="3A8F0D46" w14:textId="77777777" w:rsidR="0035515E" w:rsidRPr="00965AA6" w:rsidRDefault="0019665D" w:rsidP="00F16F89">
      <w:pPr>
        <w:spacing w:after="120"/>
        <w:ind w:left="357"/>
        <w:jc w:val="both"/>
      </w:pPr>
      <w:r w:rsidRPr="00965AA6">
        <w:t xml:space="preserve">di approvare </w:t>
      </w:r>
      <w:r w:rsidR="0035515E" w:rsidRPr="00965AA6">
        <w:t>l’avvio del</w:t>
      </w:r>
      <w:r w:rsidRPr="00965AA6">
        <w:t xml:space="preserve"> percorso sperimentale di partecipazione popolare</w:t>
      </w:r>
      <w:r w:rsidR="0035515E" w:rsidRPr="00965AA6">
        <w:t xml:space="preserve"> di un anno dalla data della presente deliberazione,</w:t>
      </w:r>
      <w:r w:rsidRPr="00965AA6">
        <w:t xml:space="preserve"> mirato al</w:t>
      </w:r>
      <w:r w:rsidR="00CD4F77" w:rsidRPr="00965AA6">
        <w:t>l</w:t>
      </w:r>
      <w:r w:rsidRPr="00965AA6">
        <w:t xml:space="preserve">a verifica dei criteri generali previsti dalla già citata D.A.C. n. 129/2014 in funzione della prevista </w:t>
      </w:r>
      <w:r w:rsidR="00CD4F77" w:rsidRPr="00965AA6">
        <w:t xml:space="preserve">istituzione dell’Osservatorio </w:t>
      </w:r>
      <w:r w:rsidRPr="00965AA6">
        <w:t>Municip</w:t>
      </w:r>
      <w:r w:rsidR="00CD4F77" w:rsidRPr="00965AA6">
        <w:t>ale “Verso Rifiuti Zero”</w:t>
      </w:r>
      <w:r w:rsidRPr="00965AA6">
        <w:t>, sulla base della bozza</w:t>
      </w:r>
      <w:r w:rsidR="00CD4F77" w:rsidRPr="00965AA6">
        <w:t xml:space="preserve"> d</w:t>
      </w:r>
      <w:r w:rsidRPr="00965AA6">
        <w:t>i</w:t>
      </w:r>
      <w:r w:rsidR="00CD4F77" w:rsidRPr="00965AA6">
        <w:t xml:space="preserve"> Regolamento Comunale</w:t>
      </w:r>
      <w:r w:rsidR="0035515E" w:rsidRPr="00965AA6">
        <w:t xml:space="preserve"> le cui modalità di funzionamento saranno sottoposte a verifica; </w:t>
      </w:r>
    </w:p>
    <w:p w14:paraId="1CFCF84B" w14:textId="128CAEE7" w:rsidR="002F685C" w:rsidRPr="00965AA6" w:rsidRDefault="0035515E" w:rsidP="00F16F89">
      <w:pPr>
        <w:spacing w:after="120"/>
        <w:ind w:left="357"/>
        <w:jc w:val="both"/>
      </w:pPr>
      <w:r w:rsidRPr="00965AA6">
        <w:t xml:space="preserve">di approvare la bozza di Regolamento </w:t>
      </w:r>
      <w:r w:rsidR="009E5FA0" w:rsidRPr="009E5FA0">
        <w:rPr>
          <w:b/>
        </w:rPr>
        <w:t>Municipale</w:t>
      </w:r>
      <w:r w:rsidR="009E5FA0">
        <w:t xml:space="preserve"> </w:t>
      </w:r>
      <w:r w:rsidRPr="00965AA6">
        <w:t>che costituisce l’</w:t>
      </w:r>
      <w:r w:rsidR="0064128C" w:rsidRPr="00965AA6">
        <w:t>allegato “A” al presente atto e ne forma parte integrante e sostanziale</w:t>
      </w:r>
      <w:r w:rsidR="0064128C" w:rsidRPr="00965AA6">
        <w:rPr>
          <w:i/>
        </w:rPr>
        <w:t>,</w:t>
      </w:r>
      <w:r w:rsidR="0064128C" w:rsidRPr="00965AA6">
        <w:t xml:space="preserve"> </w:t>
      </w:r>
      <w:r w:rsidRPr="00965AA6">
        <w:t>redatta sulla base dei criteri generali già previsti</w:t>
      </w:r>
      <w:r w:rsidR="0064128C" w:rsidRPr="00965AA6">
        <w:t xml:space="preserve"> dalla D</w:t>
      </w:r>
      <w:r w:rsidR="00D428D3" w:rsidRPr="00965AA6">
        <w:t>.</w:t>
      </w:r>
      <w:r w:rsidR="0064128C" w:rsidRPr="00965AA6">
        <w:t>A</w:t>
      </w:r>
      <w:r w:rsidR="00D428D3" w:rsidRPr="00965AA6">
        <w:t>.</w:t>
      </w:r>
      <w:r w:rsidR="0064128C" w:rsidRPr="00965AA6">
        <w:t>C</w:t>
      </w:r>
      <w:r w:rsidR="00D428D3" w:rsidRPr="00965AA6">
        <w:t>.</w:t>
      </w:r>
      <w:r w:rsidR="0064128C" w:rsidRPr="00965AA6">
        <w:t xml:space="preserve"> </w:t>
      </w:r>
      <w:r w:rsidR="0019665D" w:rsidRPr="00965AA6">
        <w:t xml:space="preserve">n. </w:t>
      </w:r>
      <w:r w:rsidR="0064128C" w:rsidRPr="00965AA6">
        <w:t>129/2014</w:t>
      </w:r>
      <w:r w:rsidR="002F685C" w:rsidRPr="00965AA6">
        <w:t xml:space="preserve"> “Indirizzi per l'avvio del percorso "verso rifiuti zero" attraverso l'introduzione di un programma di gestione dei rifiuti urbani e dei servizi di decoro ed igiene urbana, tra cui la raccolta differenziata "porta a porta spinta" dei rifiuti urbani.”</w:t>
      </w:r>
      <w:r w:rsidR="00D428D3" w:rsidRPr="00965AA6">
        <w:t>;</w:t>
      </w:r>
    </w:p>
    <w:p w14:paraId="2FCE2220" w14:textId="77777777" w:rsidR="0064128C" w:rsidRPr="00965AA6" w:rsidRDefault="0064128C" w:rsidP="00F16F89">
      <w:pPr>
        <w:spacing w:after="120"/>
        <w:ind w:left="357"/>
        <w:jc w:val="both"/>
      </w:pPr>
      <w:r w:rsidRPr="00965AA6">
        <w:t>di rendere la presente deliberazione immediatamente eseguibile, ai sensi dell’art. 134, comma, 4 del T.U. 18 Agosto 2000 n. 267 e s.m.i.</w:t>
      </w:r>
    </w:p>
    <w:p w14:paraId="11FFE70A" w14:textId="77777777" w:rsidR="002F685C" w:rsidRPr="00965AA6" w:rsidRDefault="002F685C" w:rsidP="00F16F89">
      <w:pPr>
        <w:spacing w:after="120"/>
        <w:jc w:val="both"/>
      </w:pPr>
      <w:r w:rsidRPr="00965AA6">
        <w:br w:type="page"/>
      </w:r>
    </w:p>
    <w:p w14:paraId="214F3411" w14:textId="77777777" w:rsidR="0064128C" w:rsidRPr="00965AA6" w:rsidRDefault="002F685C" w:rsidP="00F16F89">
      <w:pPr>
        <w:spacing w:after="120"/>
        <w:jc w:val="right"/>
        <w:rPr>
          <w:b/>
          <w:sz w:val="28"/>
        </w:rPr>
      </w:pPr>
      <w:r w:rsidRPr="00965AA6">
        <w:rPr>
          <w:b/>
          <w:sz w:val="28"/>
        </w:rPr>
        <w:lastRenderedPageBreak/>
        <w:t>Allegato “A”</w:t>
      </w:r>
    </w:p>
    <w:p w14:paraId="768D23F3" w14:textId="77777777" w:rsidR="0041466D" w:rsidRPr="00965AA6" w:rsidRDefault="0041466D" w:rsidP="00F16F89">
      <w:pPr>
        <w:spacing w:after="120"/>
        <w:jc w:val="right"/>
        <w:rPr>
          <w:b/>
          <w:sz w:val="28"/>
        </w:rPr>
      </w:pPr>
    </w:p>
    <w:p w14:paraId="1FA90ED3" w14:textId="77777777" w:rsidR="002F685C" w:rsidRPr="00965AA6" w:rsidRDefault="002F685C" w:rsidP="00F16F89">
      <w:pPr>
        <w:pStyle w:val="Paragrafoelenco"/>
        <w:spacing w:after="120"/>
        <w:jc w:val="center"/>
        <w:rPr>
          <w:b/>
          <w:sz w:val="28"/>
        </w:rPr>
      </w:pPr>
      <w:r w:rsidRPr="00965AA6">
        <w:rPr>
          <w:b/>
          <w:sz w:val="28"/>
        </w:rPr>
        <w:t>Regolamento dell’Osservatorio Municipale “Verso rifiuti Zero”</w:t>
      </w:r>
    </w:p>
    <w:p w14:paraId="33AA7DB5" w14:textId="77777777" w:rsidR="002F685C" w:rsidRPr="00965AA6" w:rsidRDefault="00600DDA" w:rsidP="00600DDA">
      <w:pPr>
        <w:spacing w:after="120"/>
        <w:jc w:val="center"/>
        <w:rPr>
          <w:b/>
        </w:rPr>
      </w:pPr>
      <w:r w:rsidRPr="00965AA6">
        <w:rPr>
          <w:b/>
        </w:rPr>
        <w:t>Indice</w:t>
      </w:r>
    </w:p>
    <w:p w14:paraId="2EA5666A" w14:textId="77777777" w:rsidR="00600DDA" w:rsidRPr="00965AA6" w:rsidRDefault="00600DDA" w:rsidP="00600DDA">
      <w:pPr>
        <w:pStyle w:val="Paragrafoelenco"/>
        <w:spacing w:after="120"/>
        <w:ind w:left="0"/>
        <w:jc w:val="both"/>
        <w:rPr>
          <w:b/>
        </w:rPr>
      </w:pPr>
      <w:r w:rsidRPr="00965AA6">
        <w:rPr>
          <w:b/>
        </w:rPr>
        <w:t>Art.1 - Scopi e funzioni degli osservatori</w:t>
      </w:r>
    </w:p>
    <w:p w14:paraId="1A56CC4C" w14:textId="77777777" w:rsidR="00600DDA" w:rsidRPr="00965AA6" w:rsidRDefault="00600DDA" w:rsidP="00600DDA">
      <w:pPr>
        <w:autoSpaceDE w:val="0"/>
        <w:autoSpaceDN w:val="0"/>
        <w:adjustRightInd w:val="0"/>
        <w:spacing w:after="120"/>
        <w:jc w:val="both"/>
        <w:rPr>
          <w:b/>
        </w:rPr>
      </w:pPr>
      <w:r w:rsidRPr="00965AA6">
        <w:rPr>
          <w:b/>
        </w:rPr>
        <w:t>Art. 2 – Composizione e Costituzione dell’Osservatorio Municipale “Verso Rifiuti Zero”</w:t>
      </w:r>
    </w:p>
    <w:p w14:paraId="0EE846A5" w14:textId="77777777" w:rsidR="00457B5C" w:rsidRPr="00965AA6" w:rsidRDefault="00457B5C" w:rsidP="00600DDA">
      <w:pPr>
        <w:pStyle w:val="Paragrafoelenco"/>
        <w:numPr>
          <w:ilvl w:val="0"/>
          <w:numId w:val="3"/>
        </w:numPr>
        <w:spacing w:after="120"/>
        <w:contextualSpacing/>
        <w:jc w:val="both"/>
        <w:rPr>
          <w:b/>
          <w:i/>
        </w:rPr>
      </w:pPr>
      <w:r w:rsidRPr="00965AA6">
        <w:rPr>
          <w:b/>
          <w:i/>
        </w:rPr>
        <w:t>2.1 – Composizione dell’Osservatorio</w:t>
      </w:r>
    </w:p>
    <w:p w14:paraId="7FEAE2E8" w14:textId="77777777" w:rsidR="00600DDA" w:rsidRPr="00965AA6" w:rsidRDefault="00600DDA" w:rsidP="00600DDA">
      <w:pPr>
        <w:pStyle w:val="Paragrafoelenco"/>
        <w:numPr>
          <w:ilvl w:val="0"/>
          <w:numId w:val="3"/>
        </w:numPr>
        <w:spacing w:after="120"/>
        <w:contextualSpacing/>
        <w:jc w:val="both"/>
        <w:rPr>
          <w:b/>
          <w:i/>
        </w:rPr>
      </w:pPr>
      <w:r w:rsidRPr="00965AA6">
        <w:rPr>
          <w:b/>
          <w:i/>
        </w:rPr>
        <w:t>2.2. - Costituzione</w:t>
      </w:r>
    </w:p>
    <w:p w14:paraId="710FDC9C" w14:textId="77777777" w:rsidR="00600DDA" w:rsidRPr="00965AA6" w:rsidRDefault="00600DDA" w:rsidP="00600DDA">
      <w:pPr>
        <w:pStyle w:val="Paragrafoelenco"/>
        <w:numPr>
          <w:ilvl w:val="0"/>
          <w:numId w:val="3"/>
        </w:numPr>
        <w:spacing w:after="120"/>
        <w:contextualSpacing/>
        <w:jc w:val="both"/>
        <w:rPr>
          <w:b/>
          <w:i/>
        </w:rPr>
      </w:pPr>
      <w:r w:rsidRPr="00965AA6">
        <w:rPr>
          <w:b/>
          <w:i/>
        </w:rPr>
        <w:t>2.3 -  Elezione Presidente</w:t>
      </w:r>
    </w:p>
    <w:p w14:paraId="088F301B" w14:textId="77777777" w:rsidR="002265CA" w:rsidRPr="00965AA6" w:rsidRDefault="00600DDA" w:rsidP="002265CA">
      <w:pPr>
        <w:pStyle w:val="Paragrafoelenco"/>
        <w:numPr>
          <w:ilvl w:val="0"/>
          <w:numId w:val="3"/>
        </w:numPr>
        <w:spacing w:after="120"/>
        <w:contextualSpacing/>
        <w:jc w:val="both"/>
        <w:rPr>
          <w:b/>
          <w:i/>
        </w:rPr>
      </w:pPr>
      <w:r w:rsidRPr="00965AA6">
        <w:rPr>
          <w:b/>
          <w:i/>
        </w:rPr>
        <w:t>2.4</w:t>
      </w:r>
      <w:r w:rsidR="002265CA" w:rsidRPr="00965AA6">
        <w:rPr>
          <w:b/>
          <w:i/>
        </w:rPr>
        <w:t xml:space="preserve"> Prerogative e obblighi dei componenti dell’Osservatorio</w:t>
      </w:r>
    </w:p>
    <w:p w14:paraId="783530C8" w14:textId="77777777" w:rsidR="002265CA" w:rsidRPr="00965AA6" w:rsidRDefault="002265CA" w:rsidP="002265CA">
      <w:pPr>
        <w:pStyle w:val="Paragrafoelenco"/>
        <w:spacing w:after="120"/>
        <w:ind w:left="720"/>
        <w:contextualSpacing/>
        <w:jc w:val="both"/>
        <w:rPr>
          <w:b/>
          <w:i/>
        </w:rPr>
      </w:pPr>
    </w:p>
    <w:p w14:paraId="2B9D529B" w14:textId="77777777" w:rsidR="00600DDA" w:rsidRPr="00965AA6" w:rsidRDefault="00600DDA" w:rsidP="002265CA">
      <w:pPr>
        <w:pStyle w:val="Paragrafoelenco"/>
        <w:spacing w:after="120"/>
        <w:ind w:left="0"/>
        <w:contextualSpacing/>
        <w:jc w:val="both"/>
        <w:rPr>
          <w:b/>
          <w:i/>
        </w:rPr>
      </w:pPr>
      <w:r w:rsidRPr="00965AA6">
        <w:rPr>
          <w:rFonts w:eastAsia="Calibri"/>
          <w:b/>
        </w:rPr>
        <w:t xml:space="preserve">Art.3 </w:t>
      </w:r>
      <w:r w:rsidRPr="00965AA6">
        <w:rPr>
          <w:b/>
        </w:rPr>
        <w:t xml:space="preserve">Funzionamento </w:t>
      </w:r>
    </w:p>
    <w:p w14:paraId="4D76D827" w14:textId="77777777" w:rsidR="00600DDA" w:rsidRPr="00965AA6" w:rsidRDefault="00600DDA" w:rsidP="00600DDA">
      <w:pPr>
        <w:pStyle w:val="Paragrafoelenco"/>
        <w:numPr>
          <w:ilvl w:val="0"/>
          <w:numId w:val="3"/>
        </w:numPr>
        <w:spacing w:after="120"/>
        <w:contextualSpacing/>
        <w:jc w:val="both"/>
        <w:rPr>
          <w:b/>
          <w:i/>
        </w:rPr>
      </w:pPr>
      <w:r w:rsidRPr="00965AA6">
        <w:rPr>
          <w:b/>
          <w:i/>
        </w:rPr>
        <w:t>3.1 - Sede, account e sito web</w:t>
      </w:r>
    </w:p>
    <w:p w14:paraId="634F33D2" w14:textId="77777777" w:rsidR="00600DDA" w:rsidRPr="00965AA6" w:rsidRDefault="00600DDA" w:rsidP="00600DDA">
      <w:pPr>
        <w:pStyle w:val="Paragrafoelenco"/>
        <w:numPr>
          <w:ilvl w:val="0"/>
          <w:numId w:val="3"/>
        </w:numPr>
        <w:spacing w:after="120"/>
        <w:contextualSpacing/>
        <w:jc w:val="both"/>
        <w:rPr>
          <w:b/>
          <w:i/>
        </w:rPr>
      </w:pPr>
      <w:r w:rsidRPr="00965AA6">
        <w:rPr>
          <w:b/>
          <w:i/>
        </w:rPr>
        <w:t>3.2 - Convocazione</w:t>
      </w:r>
    </w:p>
    <w:p w14:paraId="7083EF74" w14:textId="77777777" w:rsidR="00600DDA" w:rsidRPr="00965AA6" w:rsidRDefault="00600DDA" w:rsidP="00600DDA">
      <w:pPr>
        <w:pStyle w:val="Paragrafoelenco"/>
        <w:numPr>
          <w:ilvl w:val="0"/>
          <w:numId w:val="3"/>
        </w:numPr>
        <w:spacing w:after="120"/>
        <w:contextualSpacing/>
        <w:jc w:val="both"/>
        <w:rPr>
          <w:b/>
          <w:i/>
        </w:rPr>
      </w:pPr>
      <w:r w:rsidRPr="00965AA6">
        <w:rPr>
          <w:b/>
          <w:i/>
        </w:rPr>
        <w:t xml:space="preserve">3.4 - Svolgimento delle riunioni </w:t>
      </w:r>
    </w:p>
    <w:p w14:paraId="10863220" w14:textId="77777777" w:rsidR="00600DDA" w:rsidRPr="00965AA6" w:rsidRDefault="00600DDA" w:rsidP="00600DDA">
      <w:pPr>
        <w:pStyle w:val="Paragrafoelenco"/>
        <w:numPr>
          <w:ilvl w:val="0"/>
          <w:numId w:val="3"/>
        </w:numPr>
        <w:spacing w:after="120"/>
        <w:contextualSpacing/>
        <w:jc w:val="both"/>
        <w:rPr>
          <w:b/>
          <w:i/>
        </w:rPr>
      </w:pPr>
      <w:r w:rsidRPr="00965AA6">
        <w:rPr>
          <w:b/>
          <w:i/>
        </w:rPr>
        <w:t>3.5 - Validità delle riunioni</w:t>
      </w:r>
    </w:p>
    <w:p w14:paraId="073DA835" w14:textId="77777777" w:rsidR="00600DDA" w:rsidRPr="00965AA6" w:rsidRDefault="00600DDA" w:rsidP="00600DDA">
      <w:pPr>
        <w:spacing w:after="120"/>
        <w:jc w:val="both"/>
        <w:rPr>
          <w:b/>
        </w:rPr>
      </w:pPr>
      <w:r w:rsidRPr="00965AA6">
        <w:rPr>
          <w:b/>
        </w:rPr>
        <w:t>Art.4 - Audizioni e relazioni</w:t>
      </w:r>
    </w:p>
    <w:p w14:paraId="636A9DAB" w14:textId="77777777" w:rsidR="00600DDA" w:rsidRPr="00965AA6" w:rsidRDefault="00600DDA" w:rsidP="00600DDA">
      <w:pPr>
        <w:spacing w:after="120"/>
        <w:jc w:val="both"/>
        <w:rPr>
          <w:b/>
        </w:rPr>
      </w:pPr>
      <w:r w:rsidRPr="00965AA6">
        <w:rPr>
          <w:b/>
        </w:rPr>
        <w:t>Art.5 - Assemblee pubbliche</w:t>
      </w:r>
    </w:p>
    <w:p w14:paraId="0C2F8D9A" w14:textId="77777777" w:rsidR="00600DDA" w:rsidRPr="00965AA6" w:rsidRDefault="00600DDA">
      <w:pPr>
        <w:rPr>
          <w:b/>
        </w:rPr>
      </w:pPr>
      <w:r w:rsidRPr="00965AA6">
        <w:rPr>
          <w:b/>
        </w:rPr>
        <w:br w:type="page"/>
      </w:r>
    </w:p>
    <w:p w14:paraId="175816AD" w14:textId="77777777" w:rsidR="002F685C" w:rsidRPr="00965AA6" w:rsidRDefault="008D6FAB" w:rsidP="00F16F89">
      <w:pPr>
        <w:pStyle w:val="Paragrafoelenco"/>
        <w:spacing w:after="120"/>
        <w:ind w:left="0"/>
        <w:jc w:val="both"/>
        <w:rPr>
          <w:b/>
        </w:rPr>
      </w:pPr>
      <w:r w:rsidRPr="00965AA6">
        <w:rPr>
          <w:b/>
        </w:rPr>
        <w:lastRenderedPageBreak/>
        <w:t xml:space="preserve">Art.1 - </w:t>
      </w:r>
      <w:r w:rsidR="002F685C" w:rsidRPr="00965AA6">
        <w:rPr>
          <w:b/>
        </w:rPr>
        <w:t>Scopi e funzioni degli osservatori</w:t>
      </w:r>
    </w:p>
    <w:p w14:paraId="296ABA80" w14:textId="77777777" w:rsidR="002F685C" w:rsidRPr="00965AA6" w:rsidRDefault="002F685C" w:rsidP="00F16F89">
      <w:pPr>
        <w:spacing w:after="120"/>
        <w:jc w:val="both"/>
      </w:pPr>
      <w:r w:rsidRPr="00965AA6">
        <w:t xml:space="preserve">Gli </w:t>
      </w:r>
      <w:r w:rsidR="00D832F9" w:rsidRPr="00965AA6">
        <w:t>O</w:t>
      </w:r>
      <w:r w:rsidRPr="00965AA6">
        <w:t xml:space="preserve">sservatori </w:t>
      </w:r>
      <w:r w:rsidR="00D832F9" w:rsidRPr="00965AA6">
        <w:t>M</w:t>
      </w:r>
      <w:r w:rsidRPr="00965AA6">
        <w:t>unicipali “verso rifiuti zero” nascono con lo scopo di monitorare, verificare e implementare la corretta applicazione della delibera</w:t>
      </w:r>
      <w:r w:rsidR="00D832F9" w:rsidRPr="00965AA6">
        <w:t xml:space="preserve"> AC</w:t>
      </w:r>
      <w:r w:rsidRPr="00965AA6">
        <w:t xml:space="preserve"> 129/2014, costruendo un precorso condiviso e partecipato con i cittadini e l’associazioni</w:t>
      </w:r>
      <w:r w:rsidR="002D2A8F" w:rsidRPr="00965AA6">
        <w:t xml:space="preserve">smo. L’Osservatorio Municipale </w:t>
      </w:r>
      <w:r w:rsidRPr="00965AA6">
        <w:t>propo</w:t>
      </w:r>
      <w:r w:rsidR="002D2A8F" w:rsidRPr="00965AA6">
        <w:t>n</w:t>
      </w:r>
      <w:r w:rsidRPr="00965AA6">
        <w:t>e promuov</w:t>
      </w:r>
      <w:r w:rsidR="002D2A8F" w:rsidRPr="00965AA6">
        <w:t>e presso l’Amministrazione C</w:t>
      </w:r>
      <w:r w:rsidRPr="00965AA6">
        <w:t>apitolina studi, programmi e indicazioni per sostenere o modificare scelte che portino al pieno raggiungimento della prospettiva “verso rifiuti zero” descritta nella delibera AC 129/2014, rispetto al territorio di riferimento.</w:t>
      </w:r>
    </w:p>
    <w:p w14:paraId="7E817732" w14:textId="77777777" w:rsidR="002F685C" w:rsidRPr="00965AA6" w:rsidRDefault="002F685C" w:rsidP="00F16F89">
      <w:pPr>
        <w:spacing w:after="120"/>
        <w:jc w:val="both"/>
      </w:pPr>
      <w:r w:rsidRPr="00965AA6">
        <w:t>L’osservatorio municipale:</w:t>
      </w:r>
    </w:p>
    <w:p w14:paraId="47C6A9EE" w14:textId="77777777" w:rsidR="002F685C" w:rsidRPr="00965AA6" w:rsidRDefault="002F685C" w:rsidP="00F16F89">
      <w:pPr>
        <w:pStyle w:val="Paragrafoelenco"/>
        <w:numPr>
          <w:ilvl w:val="0"/>
          <w:numId w:val="1"/>
        </w:numPr>
        <w:spacing w:after="120"/>
        <w:ind w:left="360"/>
        <w:contextualSpacing/>
        <w:jc w:val="both"/>
      </w:pPr>
      <w:bookmarkStart w:id="0" w:name="_GoBack"/>
      <w:bookmarkEnd w:id="0"/>
      <w:r w:rsidRPr="00965AA6">
        <w:t xml:space="preserve">Verifica l’attuazione e il raggiungimento degli obiettivi della </w:t>
      </w:r>
      <w:r w:rsidR="00D832F9" w:rsidRPr="00965AA6">
        <w:t>d</w:t>
      </w:r>
      <w:r w:rsidRPr="00965AA6">
        <w:t>elibera AC 129/2014 nel territorio municipale di riferimento;</w:t>
      </w:r>
    </w:p>
    <w:p w14:paraId="2B71F78A" w14:textId="77777777" w:rsidR="002F685C" w:rsidRPr="00965AA6" w:rsidRDefault="002F685C" w:rsidP="00F16F89">
      <w:pPr>
        <w:pStyle w:val="Paragrafoelenco"/>
        <w:numPr>
          <w:ilvl w:val="0"/>
          <w:numId w:val="1"/>
        </w:numPr>
        <w:spacing w:after="120"/>
        <w:ind w:left="360"/>
        <w:contextualSpacing/>
        <w:jc w:val="both"/>
      </w:pPr>
      <w:r w:rsidRPr="00965AA6">
        <w:t xml:space="preserve">Propone e organizza forme di informazione rispetto alla </w:t>
      </w:r>
      <w:r w:rsidR="00D832F9" w:rsidRPr="00965AA6">
        <w:t>delibera AC 129/2014;</w:t>
      </w:r>
    </w:p>
    <w:p w14:paraId="4E322812" w14:textId="77777777" w:rsidR="002F685C" w:rsidRPr="00965AA6" w:rsidRDefault="002F685C" w:rsidP="00F16F89">
      <w:pPr>
        <w:pStyle w:val="Paragrafoelenco"/>
        <w:numPr>
          <w:ilvl w:val="0"/>
          <w:numId w:val="1"/>
        </w:numPr>
        <w:spacing w:after="120"/>
        <w:ind w:left="360"/>
        <w:contextualSpacing/>
        <w:jc w:val="both"/>
      </w:pPr>
      <w:r w:rsidRPr="00965AA6">
        <w:t>Promuove forme di condivisione, comunicazione e informazione su dati riguardanti il ciclo di gestione dei rifiuti di Roma Capitale, già presenti e convalidati nelle sedi ufficiali, nonché aggiornati e comunicati da AMA, in forma disaggregata municipale;</w:t>
      </w:r>
    </w:p>
    <w:p w14:paraId="75382A8E" w14:textId="77777777" w:rsidR="002F685C" w:rsidRPr="00965AA6" w:rsidRDefault="002F685C" w:rsidP="00F16F89">
      <w:pPr>
        <w:pStyle w:val="Paragrafoelenco"/>
        <w:numPr>
          <w:ilvl w:val="0"/>
          <w:numId w:val="1"/>
        </w:numPr>
        <w:spacing w:after="120"/>
        <w:ind w:left="360"/>
        <w:contextualSpacing/>
        <w:jc w:val="both"/>
      </w:pPr>
      <w:r w:rsidRPr="00965AA6">
        <w:t>Approfondisce particolari tematiche emergenti riguardanti il ciclo di gestione dei rifiuti, anche in accordo con l’evoluzione della normativa regionale, nazionale, comunitaria;</w:t>
      </w:r>
    </w:p>
    <w:p w14:paraId="06C578A2" w14:textId="77777777" w:rsidR="002F685C" w:rsidRPr="00965AA6" w:rsidRDefault="002F685C" w:rsidP="00F16F89">
      <w:pPr>
        <w:pStyle w:val="Paragrafoelenco"/>
        <w:numPr>
          <w:ilvl w:val="0"/>
          <w:numId w:val="1"/>
        </w:numPr>
        <w:spacing w:after="120"/>
        <w:ind w:left="360"/>
        <w:contextualSpacing/>
        <w:jc w:val="both"/>
      </w:pPr>
      <w:r w:rsidRPr="00965AA6">
        <w:t xml:space="preserve">Promuove forme di monitoraggio sul ciclo dei rifiuti e sul servizio, azioni di ascolto, coinvolgimento attivo e formazione dei cittadini, al fine di fornire quadri di riferimento e scenari su cui basare proposte da proporre agli organi e istituzioni competenti. </w:t>
      </w:r>
    </w:p>
    <w:p w14:paraId="60B199D2" w14:textId="77777777" w:rsidR="00D832F9" w:rsidRPr="00965AA6" w:rsidRDefault="002F685C" w:rsidP="00F16F89">
      <w:pPr>
        <w:pStyle w:val="Paragrafoelenco"/>
        <w:numPr>
          <w:ilvl w:val="0"/>
          <w:numId w:val="1"/>
        </w:numPr>
        <w:spacing w:after="120"/>
        <w:ind w:left="360"/>
        <w:contextualSpacing/>
        <w:jc w:val="both"/>
      </w:pPr>
      <w:r w:rsidRPr="00965AA6">
        <w:t xml:space="preserve">Propone e organizza progetti in conformità e per implementare l’attuazione della </w:t>
      </w:r>
      <w:r w:rsidR="00D832F9" w:rsidRPr="00965AA6">
        <w:t xml:space="preserve">delibera AC 129/2014 </w:t>
      </w:r>
    </w:p>
    <w:p w14:paraId="1866E542" w14:textId="77777777" w:rsidR="002F685C" w:rsidRPr="00965AA6" w:rsidRDefault="002F685C" w:rsidP="00F16F89">
      <w:pPr>
        <w:pStyle w:val="Paragrafoelenco"/>
        <w:numPr>
          <w:ilvl w:val="0"/>
          <w:numId w:val="1"/>
        </w:numPr>
        <w:spacing w:after="120"/>
        <w:ind w:left="360"/>
        <w:contextualSpacing/>
        <w:jc w:val="both"/>
      </w:pPr>
      <w:r w:rsidRPr="00965AA6">
        <w:t>Promuove la diffusione della cultura ambientale finalizzata alla riduzione, al riuso e al riciclo della materia.</w:t>
      </w:r>
    </w:p>
    <w:p w14:paraId="3E75D1E5" w14:textId="77777777" w:rsidR="004C50B7" w:rsidRPr="00965AA6" w:rsidRDefault="002F685C" w:rsidP="00F16F89">
      <w:pPr>
        <w:autoSpaceDE w:val="0"/>
        <w:autoSpaceDN w:val="0"/>
        <w:adjustRightInd w:val="0"/>
        <w:spacing w:after="120"/>
        <w:jc w:val="both"/>
      </w:pPr>
      <w:r w:rsidRPr="00965AA6">
        <w:t>L’Osservatorio municipale potrà proporre studi, monitoraggi, piani di soluzione, con relativi riferimenti scientifici, di analisi e di progetto da sottoporre agli organi istituzionali di riferimento dei singoli municipi</w:t>
      </w:r>
      <w:r w:rsidR="002D2A8F" w:rsidRPr="00965AA6">
        <w:t>.</w:t>
      </w:r>
      <w:r w:rsidRPr="00965AA6">
        <w:t xml:space="preserve"> </w:t>
      </w:r>
    </w:p>
    <w:p w14:paraId="49020B84" w14:textId="77777777" w:rsidR="004C50B7" w:rsidRPr="00965AA6" w:rsidRDefault="004C50B7" w:rsidP="00F16F89">
      <w:pPr>
        <w:autoSpaceDE w:val="0"/>
        <w:autoSpaceDN w:val="0"/>
        <w:adjustRightInd w:val="0"/>
        <w:spacing w:after="120"/>
        <w:jc w:val="both"/>
      </w:pPr>
    </w:p>
    <w:p w14:paraId="6E80B22C" w14:textId="77777777" w:rsidR="00772EB5" w:rsidRPr="00965AA6" w:rsidRDefault="008D6FAB" w:rsidP="00F16F89">
      <w:pPr>
        <w:autoSpaceDE w:val="0"/>
        <w:autoSpaceDN w:val="0"/>
        <w:adjustRightInd w:val="0"/>
        <w:spacing w:after="120"/>
        <w:jc w:val="both"/>
        <w:rPr>
          <w:b/>
        </w:rPr>
      </w:pPr>
      <w:r w:rsidRPr="00965AA6">
        <w:rPr>
          <w:b/>
        </w:rPr>
        <w:t>Art. 2 – Composizione e Costituzione dell’Osservatorio Municipale “Verso Rifiuti Zero”</w:t>
      </w:r>
    </w:p>
    <w:p w14:paraId="182096A5" w14:textId="77777777" w:rsidR="00191AF4" w:rsidRPr="00965AA6" w:rsidRDefault="00457B5C" w:rsidP="00B52172">
      <w:pPr>
        <w:autoSpaceDE w:val="0"/>
        <w:autoSpaceDN w:val="0"/>
        <w:adjustRightInd w:val="0"/>
        <w:spacing w:after="120"/>
        <w:ind w:left="360"/>
        <w:contextualSpacing/>
        <w:jc w:val="both"/>
      </w:pPr>
      <w:r w:rsidRPr="00B52172">
        <w:rPr>
          <w:b/>
          <w:i/>
        </w:rPr>
        <w:t xml:space="preserve">2.1 Composizione </w:t>
      </w:r>
    </w:p>
    <w:p w14:paraId="6DCDA20B" w14:textId="2C5A50E1" w:rsidR="002F685C" w:rsidRPr="00123A96" w:rsidRDefault="002F685C" w:rsidP="00F16F89">
      <w:pPr>
        <w:pStyle w:val="Paragrafoelenco"/>
        <w:numPr>
          <w:ilvl w:val="0"/>
          <w:numId w:val="1"/>
        </w:numPr>
        <w:autoSpaceDE w:val="0"/>
        <w:autoSpaceDN w:val="0"/>
        <w:adjustRightInd w:val="0"/>
        <w:spacing w:after="120"/>
        <w:contextualSpacing/>
        <w:jc w:val="both"/>
      </w:pPr>
      <w:r w:rsidRPr="00123A96">
        <w:rPr>
          <w:u w:val="single"/>
        </w:rPr>
        <w:t xml:space="preserve">L’Osservatorio municipale Verso Rifiuti Zero è composto da un presidente e </w:t>
      </w:r>
      <w:r w:rsidR="00D832F9" w:rsidRPr="00123A96">
        <w:rPr>
          <w:u w:val="single"/>
        </w:rPr>
        <w:t xml:space="preserve">da altri </w:t>
      </w:r>
      <w:r w:rsidR="00FF1E1C" w:rsidRPr="00FF1E1C">
        <w:rPr>
          <w:b/>
          <w:u w:val="single"/>
        </w:rPr>
        <w:t xml:space="preserve">sedici </w:t>
      </w:r>
      <w:r w:rsidR="00246E2C" w:rsidRPr="00123A96">
        <w:rPr>
          <w:u w:val="single"/>
        </w:rPr>
        <w:t>membri</w:t>
      </w:r>
      <w:r w:rsidRPr="00123A96">
        <w:rPr>
          <w:u w:val="single"/>
        </w:rPr>
        <w:t xml:space="preserve"> scelti</w:t>
      </w:r>
      <w:r w:rsidRPr="00123A96">
        <w:rPr>
          <w:spacing w:val="-21"/>
          <w:u w:val="single"/>
        </w:rPr>
        <w:t xml:space="preserve"> </w:t>
      </w:r>
      <w:r w:rsidRPr="00123A96">
        <w:rPr>
          <w:u w:val="single"/>
        </w:rPr>
        <w:t>e nominati in</w:t>
      </w:r>
      <w:r w:rsidR="00D832F9" w:rsidRPr="00123A96">
        <w:rPr>
          <w:u w:val="single"/>
        </w:rPr>
        <w:t xml:space="preserve"> pari quota</w:t>
      </w:r>
      <w:r w:rsidR="00D832F9" w:rsidRPr="00123A96">
        <w:t xml:space="preserve"> sia in</w:t>
      </w:r>
      <w:r w:rsidRPr="00123A96">
        <w:t xml:space="preserve"> rappresentanza delle associazioni ed organizzazioni di volontariato territoriali </w:t>
      </w:r>
      <w:r w:rsidR="00A17906">
        <w:t xml:space="preserve">delle varie categorie </w:t>
      </w:r>
      <w:r w:rsidRPr="00123A96">
        <w:t xml:space="preserve">(aventi sede, circoli od attività effettiva nel Municipio di riferimento) e di rappresentanti della comunità cittadina (come previsti al comma 4 dell’art. 12 Statuto comunale), </w:t>
      </w:r>
      <w:r w:rsidR="00D832F9" w:rsidRPr="00123A96">
        <w:t xml:space="preserve">sia in rappresentanza </w:t>
      </w:r>
      <w:r w:rsidRPr="00123A96">
        <w:t>dell’</w:t>
      </w:r>
      <w:r w:rsidR="002D2A8F" w:rsidRPr="00123A96">
        <w:t>A</w:t>
      </w:r>
      <w:r w:rsidRPr="00123A96">
        <w:t>mministrazione e di AMA</w:t>
      </w:r>
      <w:r w:rsidRPr="00123A96">
        <w:rPr>
          <w:spacing w:val="-15"/>
        </w:rPr>
        <w:t xml:space="preserve"> </w:t>
      </w:r>
      <w:r w:rsidRPr="00123A96">
        <w:t>S.p.A.</w:t>
      </w:r>
    </w:p>
    <w:p w14:paraId="04CE665A" w14:textId="77777777" w:rsidR="002F685C" w:rsidRPr="00123A96" w:rsidRDefault="00D832F9" w:rsidP="00F16F89">
      <w:pPr>
        <w:spacing w:after="120"/>
        <w:jc w:val="both"/>
        <w:rPr>
          <w:u w:val="single"/>
        </w:rPr>
      </w:pPr>
      <w:r w:rsidRPr="00123A96">
        <w:rPr>
          <w:u w:val="single"/>
        </w:rPr>
        <w:t>Fanno parte dell’O</w:t>
      </w:r>
      <w:r w:rsidR="002F685C" w:rsidRPr="00123A96">
        <w:rPr>
          <w:u w:val="single"/>
        </w:rPr>
        <w:t>sservatorio:</w:t>
      </w:r>
    </w:p>
    <w:p w14:paraId="7D3942F7" w14:textId="68F293F7" w:rsidR="002F685C" w:rsidRPr="00123A96" w:rsidRDefault="002F685C" w:rsidP="000F36C7">
      <w:pPr>
        <w:pStyle w:val="Paragrafoelenco"/>
        <w:numPr>
          <w:ilvl w:val="0"/>
          <w:numId w:val="13"/>
        </w:numPr>
        <w:spacing w:after="120"/>
        <w:contextualSpacing/>
        <w:jc w:val="both"/>
      </w:pPr>
      <w:r w:rsidRPr="00123A96">
        <w:t>Il Presidente del Municipio</w:t>
      </w:r>
      <w:r w:rsidR="00D832F9" w:rsidRPr="00123A96">
        <w:t>;</w:t>
      </w:r>
    </w:p>
    <w:p w14:paraId="18CAE762" w14:textId="2BAEFDA9" w:rsidR="002F685C" w:rsidRPr="00123A96" w:rsidRDefault="002F685C" w:rsidP="000F36C7">
      <w:pPr>
        <w:pStyle w:val="Paragrafoelenco"/>
        <w:numPr>
          <w:ilvl w:val="0"/>
          <w:numId w:val="12"/>
        </w:numPr>
        <w:spacing w:after="120"/>
        <w:contextualSpacing/>
        <w:jc w:val="both"/>
      </w:pPr>
      <w:r w:rsidRPr="00123A96">
        <w:t xml:space="preserve">L’assessore </w:t>
      </w:r>
      <w:r w:rsidR="000D04C8" w:rsidRPr="00123A96">
        <w:t xml:space="preserve">alle Politiche ambientali </w:t>
      </w:r>
      <w:r w:rsidR="000F36C7">
        <w:t xml:space="preserve"> </w:t>
      </w:r>
      <w:r w:rsidR="00021D0F" w:rsidRPr="00123A96">
        <w:t xml:space="preserve">del Municipio </w:t>
      </w:r>
      <w:r w:rsidR="000D04C8" w:rsidRPr="00123A96">
        <w:t>o</w:t>
      </w:r>
      <w:r w:rsidR="00021D0F" w:rsidRPr="00123A96">
        <w:t xml:space="preserve"> con delega alla gestione rifiuti </w:t>
      </w:r>
      <w:r w:rsidR="00D832F9" w:rsidRPr="00123A96">
        <w:t>;</w:t>
      </w:r>
    </w:p>
    <w:p w14:paraId="3B1B5293" w14:textId="4C6318D3" w:rsidR="002F685C" w:rsidRPr="00123A96" w:rsidRDefault="002F685C" w:rsidP="000F36C7">
      <w:pPr>
        <w:pStyle w:val="Paragrafoelenco"/>
        <w:numPr>
          <w:ilvl w:val="0"/>
          <w:numId w:val="12"/>
        </w:numPr>
        <w:spacing w:after="120"/>
        <w:jc w:val="both"/>
        <w:rPr>
          <w:sz w:val="20"/>
          <w:szCs w:val="20"/>
        </w:rPr>
      </w:pPr>
      <w:r w:rsidRPr="00123A96">
        <w:rPr>
          <w:sz w:val="20"/>
          <w:szCs w:val="20"/>
        </w:rPr>
        <w:t xml:space="preserve"> il Presidente, può delegare fino a due persone: uno in </w:t>
      </w:r>
      <w:r w:rsidR="000D04C8" w:rsidRPr="00123A96">
        <w:rPr>
          <w:sz w:val="20"/>
          <w:szCs w:val="20"/>
        </w:rPr>
        <w:t xml:space="preserve">sua </w:t>
      </w:r>
      <w:r w:rsidRPr="00123A96">
        <w:rPr>
          <w:sz w:val="20"/>
          <w:szCs w:val="20"/>
        </w:rPr>
        <w:t>vece (in caso di assenza) e una in caso di assenza dell’</w:t>
      </w:r>
      <w:r w:rsidR="00021D0F" w:rsidRPr="00123A96">
        <w:rPr>
          <w:sz w:val="20"/>
          <w:szCs w:val="20"/>
        </w:rPr>
        <w:t>a</w:t>
      </w:r>
      <w:r w:rsidRPr="00123A96">
        <w:rPr>
          <w:sz w:val="20"/>
          <w:szCs w:val="20"/>
        </w:rPr>
        <w:t xml:space="preserve">ssessore </w:t>
      </w:r>
      <w:r w:rsidR="000F36C7">
        <w:rPr>
          <w:sz w:val="20"/>
          <w:szCs w:val="20"/>
        </w:rPr>
        <w:t>allìambiente</w:t>
      </w:r>
      <w:r w:rsidR="000D04C8" w:rsidRPr="00123A96">
        <w:rPr>
          <w:sz w:val="20"/>
          <w:szCs w:val="20"/>
        </w:rPr>
        <w:t>.</w:t>
      </w:r>
    </w:p>
    <w:p w14:paraId="223B9F2E" w14:textId="38DEF545" w:rsidR="002F685C" w:rsidRPr="00123A96" w:rsidRDefault="002F685C" w:rsidP="006C46B4">
      <w:pPr>
        <w:pStyle w:val="Paragrafoelenco"/>
        <w:numPr>
          <w:ilvl w:val="0"/>
          <w:numId w:val="12"/>
        </w:numPr>
        <w:spacing w:after="120"/>
        <w:contextualSpacing/>
        <w:jc w:val="both"/>
      </w:pPr>
      <w:r w:rsidRPr="00123A96">
        <w:t xml:space="preserve">Il presidente della Commissione </w:t>
      </w:r>
      <w:r w:rsidR="00021D0F" w:rsidRPr="00123A96">
        <w:t>a</w:t>
      </w:r>
      <w:r w:rsidRPr="00123A96">
        <w:t xml:space="preserve">mbiente </w:t>
      </w:r>
      <w:r w:rsidR="00021D0F" w:rsidRPr="00123A96">
        <w:t xml:space="preserve">o competente </w:t>
      </w:r>
      <w:r w:rsidRPr="00123A96">
        <w:t>del Consiglio Municipale</w:t>
      </w:r>
      <w:r w:rsidR="00D832F9" w:rsidRPr="00123A96">
        <w:t>;</w:t>
      </w:r>
    </w:p>
    <w:p w14:paraId="5527D453" w14:textId="38545D31" w:rsidR="00021D0F" w:rsidRDefault="00093DEC" w:rsidP="006C46B4">
      <w:pPr>
        <w:pStyle w:val="Paragrafoelenco"/>
        <w:numPr>
          <w:ilvl w:val="0"/>
          <w:numId w:val="12"/>
        </w:numPr>
        <w:spacing w:after="120"/>
        <w:contextualSpacing/>
        <w:jc w:val="both"/>
      </w:pPr>
      <w:r w:rsidRPr="00FF1E1C">
        <w:rPr>
          <w:b/>
        </w:rPr>
        <w:t>I due</w:t>
      </w:r>
      <w:r w:rsidR="00021D0F" w:rsidRPr="00FF1E1C">
        <w:rPr>
          <w:b/>
        </w:rPr>
        <w:t xml:space="preserve"> Vicepresident</w:t>
      </w:r>
      <w:r w:rsidRPr="00FF1E1C">
        <w:rPr>
          <w:b/>
        </w:rPr>
        <w:t>i, di maggioranza e di opposizione</w:t>
      </w:r>
      <w:r>
        <w:t>,</w:t>
      </w:r>
      <w:r w:rsidR="00021D0F" w:rsidRPr="00123A96">
        <w:t xml:space="preserve"> della Commissione ambiente </w:t>
      </w:r>
      <w:r>
        <w:t xml:space="preserve">del </w:t>
      </w:r>
      <w:r w:rsidR="00021D0F" w:rsidRPr="00123A96">
        <w:t>Consiglio Municipale;</w:t>
      </w:r>
    </w:p>
    <w:p w14:paraId="1787FB64" w14:textId="7A178F9A" w:rsidR="00093DEC" w:rsidRDefault="00093DEC" w:rsidP="006C46B4">
      <w:pPr>
        <w:pStyle w:val="Paragrafoelenco"/>
        <w:numPr>
          <w:ilvl w:val="0"/>
          <w:numId w:val="12"/>
        </w:numPr>
        <w:spacing w:after="120"/>
        <w:contextualSpacing/>
        <w:jc w:val="both"/>
      </w:pPr>
      <w:r>
        <w:t xml:space="preserve">Un Consigliere del Consiglio Municipale </w:t>
      </w:r>
      <w:r w:rsidR="0047664D" w:rsidRPr="0047664D">
        <w:rPr>
          <w:b/>
        </w:rPr>
        <w:t>membro</w:t>
      </w:r>
      <w:r w:rsidRPr="00D50E46">
        <w:rPr>
          <w:b/>
        </w:rPr>
        <w:t xml:space="preserve"> della Commissione Ambiente Municipale</w:t>
      </w:r>
      <w:r>
        <w:t xml:space="preserve"> afferente la maggioranza;</w:t>
      </w:r>
    </w:p>
    <w:p w14:paraId="741A8124" w14:textId="1B921DA8" w:rsidR="00093DEC" w:rsidRDefault="00093DEC" w:rsidP="00093DEC">
      <w:pPr>
        <w:pStyle w:val="Paragrafoelenco"/>
        <w:numPr>
          <w:ilvl w:val="0"/>
          <w:numId w:val="12"/>
        </w:numPr>
        <w:spacing w:after="120"/>
        <w:contextualSpacing/>
        <w:jc w:val="both"/>
      </w:pPr>
      <w:r>
        <w:t xml:space="preserve">Un Consigliere del Consiglio Municipale </w:t>
      </w:r>
      <w:r w:rsidR="0047664D" w:rsidRPr="0047664D">
        <w:rPr>
          <w:b/>
        </w:rPr>
        <w:t>membro</w:t>
      </w:r>
      <w:r w:rsidRPr="00D50E46">
        <w:rPr>
          <w:b/>
        </w:rPr>
        <w:t xml:space="preserve"> della Commissione Ambiente Municipale</w:t>
      </w:r>
      <w:r>
        <w:t xml:space="preserve"> afferente la minoranza;</w:t>
      </w:r>
      <w:r w:rsidR="00647CC2">
        <w:t xml:space="preserve"> i Consiglieri faranno pervenire le loro richieste di </w:t>
      </w:r>
      <w:r w:rsidR="00647CC2">
        <w:lastRenderedPageBreak/>
        <w:t>ammissione all’Osservatorio</w:t>
      </w:r>
      <w:r w:rsidR="00D42CC1">
        <w:t xml:space="preserve"> al Presidente del Consiglio Municipale che li nominerà sentita la conferenza dei capigruppo del Municipio.</w:t>
      </w:r>
    </w:p>
    <w:p w14:paraId="40899BE8" w14:textId="6256DC31" w:rsidR="002F685C" w:rsidRPr="00951197" w:rsidRDefault="006C46B4" w:rsidP="006C46B4">
      <w:pPr>
        <w:pStyle w:val="Paragrafoelenco"/>
        <w:numPr>
          <w:ilvl w:val="0"/>
          <w:numId w:val="11"/>
        </w:numPr>
        <w:spacing w:after="120"/>
        <w:contextualSpacing/>
        <w:jc w:val="both"/>
        <w:rPr>
          <w:b/>
        </w:rPr>
      </w:pPr>
      <w:r>
        <w:rPr>
          <w:b/>
        </w:rPr>
        <w:t>u</w:t>
      </w:r>
      <w:r w:rsidR="00951197" w:rsidRPr="00951197">
        <w:rPr>
          <w:b/>
        </w:rPr>
        <w:t>n responsabile del territorio di AMA S.p.A</w:t>
      </w:r>
    </w:p>
    <w:p w14:paraId="5768C713" w14:textId="6087C5FD" w:rsidR="00FF1E1C" w:rsidRPr="00123A96" w:rsidRDefault="00FF1E1C" w:rsidP="00FF1E1C">
      <w:pPr>
        <w:pStyle w:val="Paragrafoelenco"/>
        <w:numPr>
          <w:ilvl w:val="0"/>
          <w:numId w:val="11"/>
        </w:numPr>
        <w:spacing w:after="120"/>
        <w:ind w:left="426" w:hanging="426"/>
        <w:contextualSpacing/>
        <w:jc w:val="both"/>
      </w:pPr>
      <w:r w:rsidRPr="00FF1E1C">
        <w:rPr>
          <w:b/>
        </w:rPr>
        <w:t>Otto</w:t>
      </w:r>
      <w:r>
        <w:t xml:space="preserve"> </w:t>
      </w:r>
      <w:r w:rsidRPr="00123A96">
        <w:t xml:space="preserve">rappresentanti delle componenti civiche </w:t>
      </w:r>
    </w:p>
    <w:p w14:paraId="6AD19ADF" w14:textId="77777777" w:rsidR="002F685C" w:rsidRPr="00951197" w:rsidRDefault="002F685C" w:rsidP="00F16F89">
      <w:pPr>
        <w:pStyle w:val="Paragrafoelenco"/>
        <w:spacing w:after="120"/>
        <w:jc w:val="both"/>
        <w:rPr>
          <w:b/>
        </w:rPr>
      </w:pPr>
    </w:p>
    <w:p w14:paraId="062F410B" w14:textId="77777777" w:rsidR="008D6FAB" w:rsidRPr="00123A96" w:rsidRDefault="008D6FAB" w:rsidP="000C3F98">
      <w:pPr>
        <w:pStyle w:val="Paragrafoelenco"/>
        <w:spacing w:after="120"/>
        <w:ind w:left="720"/>
        <w:contextualSpacing/>
        <w:jc w:val="both"/>
        <w:rPr>
          <w:b/>
          <w:i/>
        </w:rPr>
      </w:pPr>
      <w:r w:rsidRPr="00123A96">
        <w:rPr>
          <w:b/>
          <w:i/>
        </w:rPr>
        <w:t>2.</w:t>
      </w:r>
      <w:r w:rsidR="00457B5C" w:rsidRPr="00123A96">
        <w:rPr>
          <w:b/>
          <w:i/>
        </w:rPr>
        <w:t>2</w:t>
      </w:r>
      <w:r w:rsidRPr="00123A96">
        <w:rPr>
          <w:b/>
          <w:i/>
        </w:rPr>
        <w:t>. - Costituzione</w:t>
      </w:r>
    </w:p>
    <w:p w14:paraId="5DDF095A" w14:textId="420B9BB2" w:rsidR="008D6FAB" w:rsidRPr="00493D0F" w:rsidRDefault="00965AA6" w:rsidP="00F16F89">
      <w:pPr>
        <w:spacing w:after="120"/>
        <w:jc w:val="both"/>
      </w:pPr>
      <w:r w:rsidRPr="00951197">
        <w:rPr>
          <w:b/>
        </w:rPr>
        <w:t>A seguito del</w:t>
      </w:r>
      <w:r w:rsidR="00DA2258" w:rsidRPr="00951197">
        <w:rPr>
          <w:b/>
        </w:rPr>
        <w:t>l’approvazione</w:t>
      </w:r>
      <w:r w:rsidRPr="00951197">
        <w:rPr>
          <w:b/>
        </w:rPr>
        <w:t xml:space="preserve"> del presente regolamento con deliberazione di Consiglio Municipale</w:t>
      </w:r>
      <w:r w:rsidR="00DA2258" w:rsidRPr="00951197">
        <w:rPr>
          <w:b/>
        </w:rPr>
        <w:t>, il</w:t>
      </w:r>
      <w:r w:rsidR="008D6FAB" w:rsidRPr="00951197">
        <w:rPr>
          <w:b/>
        </w:rPr>
        <w:t xml:space="preserve"> Presidente del Municipio</w:t>
      </w:r>
      <w:r w:rsidRPr="00951197">
        <w:rPr>
          <w:b/>
        </w:rPr>
        <w:t xml:space="preserve"> </w:t>
      </w:r>
      <w:r w:rsidR="004F66C3" w:rsidRPr="00951197">
        <w:rPr>
          <w:b/>
        </w:rPr>
        <w:t>pubblica un apposito avviso alla cittadinanza per la presentazione delle candidature</w:t>
      </w:r>
      <w:r w:rsidR="0018174C" w:rsidRPr="00951197">
        <w:rPr>
          <w:b/>
        </w:rPr>
        <w:t xml:space="preserve"> per il presidente e per </w:t>
      </w:r>
      <w:r w:rsidR="004F66C3" w:rsidRPr="00951197">
        <w:rPr>
          <w:b/>
        </w:rPr>
        <w:t xml:space="preserve">i </w:t>
      </w:r>
      <w:r w:rsidR="00246E2C" w:rsidRPr="00951197">
        <w:rPr>
          <w:b/>
        </w:rPr>
        <w:t>membr</w:t>
      </w:r>
      <w:r w:rsidR="004F66C3" w:rsidRPr="00951197">
        <w:rPr>
          <w:b/>
        </w:rPr>
        <w:t xml:space="preserve">i civici e </w:t>
      </w:r>
      <w:r w:rsidR="008D6FAB" w:rsidRPr="00493D0F">
        <w:t>convoca un’assemblea pubblica presso la sede del Consiglio di Municipio, dandone informazione attraverso la stampa e gli organi di informazione direttamente riconducibili al Municipio (sito web, testata cartacea, siti in collaborazione, mailing list municipale, elenco delle associazioni municipali).</w:t>
      </w:r>
      <w:r w:rsidR="00951197" w:rsidRPr="00493D0F">
        <w:t xml:space="preserve"> </w:t>
      </w:r>
    </w:p>
    <w:p w14:paraId="5076B10A" w14:textId="1A206546" w:rsidR="008D6FAB" w:rsidRPr="0055711B" w:rsidRDefault="008D6FAB" w:rsidP="00F16F89">
      <w:pPr>
        <w:spacing w:after="120"/>
        <w:jc w:val="both"/>
      </w:pPr>
      <w:r w:rsidRPr="00123A96">
        <w:t>Durante l’Assemblea pubblica si presenta la delibera</w:t>
      </w:r>
      <w:r w:rsidR="003D2410" w:rsidRPr="00123A96">
        <w:t xml:space="preserve"> AC</w:t>
      </w:r>
      <w:r w:rsidRPr="00123A96">
        <w:t xml:space="preserve"> 129/2014, si presenta il regolamento degli osservatori</w:t>
      </w:r>
      <w:r w:rsidR="00D9380E" w:rsidRPr="00123A96">
        <w:t xml:space="preserve"> </w:t>
      </w:r>
      <w:r w:rsidR="00D9380E" w:rsidRPr="00A65D8F">
        <w:rPr>
          <w:b/>
        </w:rPr>
        <w:t>e le modalità di presentazione</w:t>
      </w:r>
      <w:r w:rsidRPr="00A65D8F">
        <w:rPr>
          <w:b/>
        </w:rPr>
        <w:t xml:space="preserve"> </w:t>
      </w:r>
      <w:r w:rsidR="00D37C6B" w:rsidRPr="00A65D8F">
        <w:rPr>
          <w:b/>
        </w:rPr>
        <w:t>per le</w:t>
      </w:r>
      <w:r w:rsidRPr="00A65D8F">
        <w:rPr>
          <w:b/>
        </w:rPr>
        <w:t xml:space="preserve"> candidature</w:t>
      </w:r>
      <w:r w:rsidR="0018174C" w:rsidRPr="00A65D8F">
        <w:rPr>
          <w:b/>
        </w:rPr>
        <w:t xml:space="preserve"> a presidente</w:t>
      </w:r>
      <w:r w:rsidR="0018174C" w:rsidRPr="00123A96">
        <w:t xml:space="preserve"> </w:t>
      </w:r>
      <w:r w:rsidR="0018174C" w:rsidRPr="00A65D8F">
        <w:rPr>
          <w:b/>
        </w:rPr>
        <w:t xml:space="preserve">ed a </w:t>
      </w:r>
      <w:r w:rsidR="0018174C" w:rsidRPr="0055711B">
        <w:rPr>
          <w:b/>
        </w:rPr>
        <w:t>membro</w:t>
      </w:r>
      <w:r w:rsidRPr="0055711B">
        <w:t xml:space="preserve"> </w:t>
      </w:r>
      <w:r w:rsidR="005B4359" w:rsidRPr="0055711B">
        <w:rPr>
          <w:b/>
        </w:rPr>
        <w:t>che saranno rese pubbliche dal Municipio</w:t>
      </w:r>
      <w:r w:rsidR="005B4359" w:rsidRPr="0055711B">
        <w:t xml:space="preserve"> </w:t>
      </w:r>
      <w:r w:rsidRPr="0055711B">
        <w:t xml:space="preserve">dei soggetti associativi </w:t>
      </w:r>
      <w:r w:rsidR="005B4359" w:rsidRPr="0055711B">
        <w:rPr>
          <w:b/>
        </w:rPr>
        <w:t>a mezzo di un delegato</w:t>
      </w:r>
      <w:r w:rsidR="005B4359" w:rsidRPr="0055711B">
        <w:t xml:space="preserve"> </w:t>
      </w:r>
      <w:r w:rsidRPr="0055711B">
        <w:t xml:space="preserve">e </w:t>
      </w:r>
      <w:r w:rsidR="00D37C6B" w:rsidRPr="0055711B">
        <w:t xml:space="preserve">dei </w:t>
      </w:r>
      <w:r w:rsidRPr="0055711B">
        <w:t>cittadini rappresentanti delle donne, delle associazioni sindacali e di categoria, delle forze imprenditoriali e sociali (così come indicato dall’art.12, comma 4 dello Statuto di Roma Capitale), interessati alla partecipazione all’osservatorio</w:t>
      </w:r>
      <w:r w:rsidR="00772EB5" w:rsidRPr="0055711B">
        <w:t>,</w:t>
      </w:r>
      <w:r w:rsidR="00D37C6B" w:rsidRPr="0055711B">
        <w:t xml:space="preserve"> residenti</w:t>
      </w:r>
      <w:r w:rsidR="004C50B7" w:rsidRPr="0055711B">
        <w:t xml:space="preserve"> ed operanti nel territorio municipale</w:t>
      </w:r>
      <w:r w:rsidRPr="0055711B">
        <w:t>. Le richieste, con curriculum associativo o personale più lettera di presentazione e motivazione della richiesta, dovranno pervenire alla mail istituzionale della segreteria del Presidente del Municipio.</w:t>
      </w:r>
    </w:p>
    <w:p w14:paraId="4880B29F" w14:textId="70657F8C" w:rsidR="005B4359" w:rsidRPr="0055711B" w:rsidRDefault="003D2410" w:rsidP="00F16F89">
      <w:pPr>
        <w:spacing w:after="120"/>
        <w:jc w:val="both"/>
        <w:rPr>
          <w:b/>
        </w:rPr>
      </w:pPr>
      <w:r w:rsidRPr="0055711B">
        <w:t>Dopo trenta giorni</w:t>
      </w:r>
      <w:r w:rsidR="008D6FAB" w:rsidRPr="0055711B">
        <w:t xml:space="preserve"> dall’assemblea pubblica termin</w:t>
      </w:r>
      <w:r w:rsidR="00B9292E" w:rsidRPr="0055711B">
        <w:t xml:space="preserve">a la raccolta delle candidature </w:t>
      </w:r>
      <w:r w:rsidR="00B9292E" w:rsidRPr="0055711B">
        <w:rPr>
          <w:b/>
        </w:rPr>
        <w:t>ed e</w:t>
      </w:r>
      <w:r w:rsidR="00D37C6B" w:rsidRPr="0055711B">
        <w:rPr>
          <w:b/>
        </w:rPr>
        <w:t xml:space="preserve">ntro </w:t>
      </w:r>
      <w:r w:rsidR="00B9292E" w:rsidRPr="0055711B">
        <w:rPr>
          <w:b/>
        </w:rPr>
        <w:t xml:space="preserve">i venti </w:t>
      </w:r>
      <w:r w:rsidR="008D6FAB" w:rsidRPr="0055711B">
        <w:rPr>
          <w:b/>
        </w:rPr>
        <w:t>giorni successivi</w:t>
      </w:r>
      <w:r w:rsidR="00B9292E" w:rsidRPr="0055711B">
        <w:rPr>
          <w:b/>
        </w:rPr>
        <w:t xml:space="preserve"> i candidati si riuniscono </w:t>
      </w:r>
      <w:r w:rsidR="0018174C" w:rsidRPr="0055711B">
        <w:rPr>
          <w:b/>
        </w:rPr>
        <w:t xml:space="preserve">alla presenza </w:t>
      </w:r>
      <w:r w:rsidR="008D6FAB" w:rsidRPr="0055711B">
        <w:rPr>
          <w:b/>
        </w:rPr>
        <w:t>del Presidente del Municipio o suo delegato</w:t>
      </w:r>
      <w:r w:rsidR="00B9292E" w:rsidRPr="0055711B">
        <w:rPr>
          <w:b/>
        </w:rPr>
        <w:t xml:space="preserve"> </w:t>
      </w:r>
      <w:r w:rsidR="0018174C" w:rsidRPr="0055711B">
        <w:rPr>
          <w:b/>
        </w:rPr>
        <w:t xml:space="preserve">per </w:t>
      </w:r>
      <w:r w:rsidR="004348EC" w:rsidRPr="0055711B">
        <w:rPr>
          <w:b/>
        </w:rPr>
        <w:t>la</w:t>
      </w:r>
      <w:r w:rsidR="0018174C" w:rsidRPr="0055711B">
        <w:rPr>
          <w:b/>
        </w:rPr>
        <w:t xml:space="preserve"> nomi</w:t>
      </w:r>
      <w:r w:rsidR="004348EC" w:rsidRPr="0055711B">
        <w:rPr>
          <w:b/>
        </w:rPr>
        <w:t>na</w:t>
      </w:r>
      <w:r w:rsidR="0018174C" w:rsidRPr="0055711B">
        <w:rPr>
          <w:b/>
        </w:rPr>
        <w:t xml:space="preserve"> de</w:t>
      </w:r>
      <w:r w:rsidR="00D50E46" w:rsidRPr="0055711B">
        <w:rPr>
          <w:b/>
        </w:rPr>
        <w:t>gli</w:t>
      </w:r>
      <w:r w:rsidR="0018174C" w:rsidRPr="0055711B">
        <w:rPr>
          <w:b/>
        </w:rPr>
        <w:t xml:space="preserve"> </w:t>
      </w:r>
      <w:r w:rsidR="00D50E46" w:rsidRPr="0055711B">
        <w:rPr>
          <w:b/>
        </w:rPr>
        <w:t>otto</w:t>
      </w:r>
      <w:r w:rsidR="0018174C" w:rsidRPr="0055711B">
        <w:rPr>
          <w:b/>
        </w:rPr>
        <w:t xml:space="preserve"> </w:t>
      </w:r>
      <w:r w:rsidR="00246E2C" w:rsidRPr="0055711B">
        <w:rPr>
          <w:b/>
        </w:rPr>
        <w:t>membri</w:t>
      </w:r>
      <w:r w:rsidR="0018174C" w:rsidRPr="0055711B">
        <w:rPr>
          <w:b/>
        </w:rPr>
        <w:t xml:space="preserve"> civici</w:t>
      </w:r>
      <w:r w:rsidR="003649EE" w:rsidRPr="0055711B">
        <w:rPr>
          <w:b/>
        </w:rPr>
        <w:t>, PREVIA CONVOCAZIONE IN CUI SARANNO INDICATE ANCHE LE REGOLE E LEMODALITA’ DI VOTO</w:t>
      </w:r>
      <w:r w:rsidR="00141F67" w:rsidRPr="0055711B">
        <w:rPr>
          <w:b/>
        </w:rPr>
        <w:t xml:space="preserve">. </w:t>
      </w:r>
    </w:p>
    <w:p w14:paraId="268F2CA5" w14:textId="6A36D3AD" w:rsidR="005B4359" w:rsidRPr="0055711B" w:rsidRDefault="005B4359" w:rsidP="00F16F89">
      <w:pPr>
        <w:spacing w:after="120"/>
        <w:jc w:val="both"/>
        <w:rPr>
          <w:b/>
        </w:rPr>
      </w:pPr>
      <w:r w:rsidRPr="0055711B">
        <w:rPr>
          <w:b/>
        </w:rPr>
        <w:t xml:space="preserve">Tale nomina avverrà attraverso votazione palese a cui parteciperanno TUTTE LE ASSOCIAZIONI TERRITORIALI </w:t>
      </w:r>
      <w:r w:rsidR="007D7E78" w:rsidRPr="0055711B">
        <w:rPr>
          <w:b/>
        </w:rPr>
        <w:t>ED I SINGOLI CITTADINI INTERESSATI  COSI’ COME INDICATO DALL’ART. 12, CO. 4 DELLO STATUTO DI ROMA CAPITALE.</w:t>
      </w:r>
    </w:p>
    <w:p w14:paraId="33897479" w14:textId="225CC9D0" w:rsidR="009A262D" w:rsidRPr="0006160F" w:rsidRDefault="008D6FAB" w:rsidP="00F16F89">
      <w:pPr>
        <w:spacing w:after="120"/>
        <w:ind w:right="110"/>
        <w:jc w:val="both"/>
        <w:rPr>
          <w:rFonts w:eastAsia="Calibri"/>
        </w:rPr>
      </w:pPr>
      <w:r w:rsidRPr="00E036B1">
        <w:rPr>
          <w:rFonts w:eastAsia="Calibri"/>
        </w:rPr>
        <w:t>I nomi de</w:t>
      </w:r>
      <w:r w:rsidR="00D50E46">
        <w:rPr>
          <w:rFonts w:eastAsia="Calibri"/>
        </w:rPr>
        <w:t xml:space="preserve">gli </w:t>
      </w:r>
      <w:r w:rsidR="00D50E46" w:rsidRPr="00176035">
        <w:rPr>
          <w:rFonts w:eastAsia="Calibri"/>
          <w:b/>
        </w:rPr>
        <w:t>otto</w:t>
      </w:r>
      <w:r w:rsidR="003F0BB5" w:rsidRPr="00176035">
        <w:rPr>
          <w:rFonts w:eastAsia="Calibri"/>
          <w:b/>
        </w:rPr>
        <w:t xml:space="preserve"> </w:t>
      </w:r>
      <w:r w:rsidR="003F0BB5" w:rsidRPr="009A262D">
        <w:rPr>
          <w:rFonts w:eastAsia="Calibri"/>
          <w:b/>
        </w:rPr>
        <w:t>membri nominati dal Municipio insieme a quelli de</w:t>
      </w:r>
      <w:r w:rsidR="00D50E46">
        <w:rPr>
          <w:rFonts w:eastAsia="Calibri"/>
          <w:b/>
        </w:rPr>
        <w:t>gli otto</w:t>
      </w:r>
      <w:r w:rsidRPr="009A262D">
        <w:rPr>
          <w:rFonts w:eastAsia="Calibri"/>
          <w:b/>
        </w:rPr>
        <w:t xml:space="preserve"> </w:t>
      </w:r>
      <w:r w:rsidR="00870C34" w:rsidRPr="009A262D">
        <w:rPr>
          <w:rFonts w:eastAsia="Calibri"/>
          <w:b/>
        </w:rPr>
        <w:t>membri</w:t>
      </w:r>
      <w:r w:rsidR="003F0BB5" w:rsidRPr="009A262D">
        <w:rPr>
          <w:rFonts w:eastAsia="Calibri"/>
          <w:b/>
        </w:rPr>
        <w:t xml:space="preserve"> civici</w:t>
      </w:r>
      <w:r w:rsidR="00870C34" w:rsidRPr="009A262D">
        <w:rPr>
          <w:rFonts w:eastAsia="Calibri"/>
          <w:b/>
        </w:rPr>
        <w:t xml:space="preserve"> eletti </w:t>
      </w:r>
      <w:r w:rsidR="003F0BB5" w:rsidRPr="009A262D">
        <w:rPr>
          <w:rFonts w:eastAsia="Calibri"/>
          <w:b/>
        </w:rPr>
        <w:t xml:space="preserve">per </w:t>
      </w:r>
      <w:r w:rsidR="00870C34" w:rsidRPr="009A262D">
        <w:rPr>
          <w:rFonts w:eastAsia="Calibri"/>
          <w:b/>
        </w:rPr>
        <w:t>l’Osservatorio Municipale</w:t>
      </w:r>
      <w:r w:rsidR="00C55D5A" w:rsidRPr="009A262D">
        <w:rPr>
          <w:rFonts w:eastAsia="Calibri"/>
          <w:b/>
        </w:rPr>
        <w:t>,</w:t>
      </w:r>
      <w:r w:rsidRPr="009A262D">
        <w:rPr>
          <w:b/>
        </w:rPr>
        <w:t xml:space="preserve"> </w:t>
      </w:r>
      <w:r w:rsidR="00C55D5A" w:rsidRPr="009A262D">
        <w:rPr>
          <w:b/>
        </w:rPr>
        <w:t xml:space="preserve">unitamente </w:t>
      </w:r>
      <w:r w:rsidR="003F0BB5" w:rsidRPr="009A262D">
        <w:rPr>
          <w:rFonts w:eastAsia="Calibri"/>
          <w:b/>
        </w:rPr>
        <w:t>al</w:t>
      </w:r>
      <w:r w:rsidRPr="009A262D">
        <w:rPr>
          <w:rFonts w:eastAsia="Calibri"/>
          <w:b/>
        </w:rPr>
        <w:t>l</w:t>
      </w:r>
      <w:r w:rsidR="00870C34" w:rsidRPr="009A262D">
        <w:rPr>
          <w:rFonts w:eastAsia="Calibri"/>
          <w:b/>
        </w:rPr>
        <w:t>’</w:t>
      </w:r>
      <w:r w:rsidRPr="009A262D">
        <w:rPr>
          <w:rFonts w:eastAsia="Calibri"/>
          <w:b/>
        </w:rPr>
        <w:t>e</w:t>
      </w:r>
      <w:r w:rsidR="00870C34" w:rsidRPr="009A262D">
        <w:rPr>
          <w:rFonts w:eastAsia="Calibri"/>
          <w:b/>
        </w:rPr>
        <w:t>lenco delle</w:t>
      </w:r>
      <w:r w:rsidRPr="009A262D">
        <w:rPr>
          <w:rFonts w:eastAsia="Calibri"/>
          <w:b/>
        </w:rPr>
        <w:t xml:space="preserve"> candidature</w:t>
      </w:r>
      <w:r w:rsidR="00C55D5A" w:rsidRPr="009A262D">
        <w:rPr>
          <w:rFonts w:eastAsia="Calibri"/>
          <w:b/>
        </w:rPr>
        <w:t xml:space="preserve"> validate</w:t>
      </w:r>
      <w:r w:rsidRPr="009A262D">
        <w:rPr>
          <w:rFonts w:eastAsia="Calibri"/>
          <w:b/>
          <w:spacing w:val="-13"/>
        </w:rPr>
        <w:t xml:space="preserve"> </w:t>
      </w:r>
      <w:r w:rsidR="00C55D5A" w:rsidRPr="009A262D">
        <w:rPr>
          <w:rFonts w:eastAsia="Calibri"/>
          <w:b/>
        </w:rPr>
        <w:t>per il</w:t>
      </w:r>
      <w:r w:rsidR="003F0BB5" w:rsidRPr="009A262D">
        <w:rPr>
          <w:rFonts w:eastAsia="Calibri"/>
          <w:b/>
        </w:rPr>
        <w:t xml:space="preserve"> </w:t>
      </w:r>
      <w:r w:rsidR="00870C34" w:rsidRPr="009A262D">
        <w:rPr>
          <w:rFonts w:eastAsia="Calibri"/>
          <w:b/>
          <w:spacing w:val="-4"/>
        </w:rPr>
        <w:t>p</w:t>
      </w:r>
      <w:r w:rsidRPr="009A262D">
        <w:rPr>
          <w:rFonts w:eastAsia="Calibri"/>
          <w:b/>
        </w:rPr>
        <w:t>residente</w:t>
      </w:r>
      <w:r w:rsidR="00870C34" w:rsidRPr="009A262D">
        <w:rPr>
          <w:rFonts w:eastAsia="Calibri"/>
          <w:b/>
        </w:rPr>
        <w:t xml:space="preserve"> dell’Osservatorio Municipale</w:t>
      </w:r>
      <w:r w:rsidR="00C55D5A" w:rsidRPr="009A262D">
        <w:rPr>
          <w:rFonts w:eastAsia="Calibri"/>
          <w:b/>
        </w:rPr>
        <w:t>,</w:t>
      </w:r>
      <w:r w:rsidRPr="009A262D">
        <w:rPr>
          <w:rFonts w:eastAsia="Calibri"/>
          <w:b/>
        </w:rPr>
        <w:t xml:space="preserve"> saranno trasmessi dal Presidente del Municipio al presidente del Consiglio municipale per la predisposizione della deliberazione di costituzione dell’Osservatorio</w:t>
      </w:r>
      <w:r w:rsidR="004F11C8">
        <w:rPr>
          <w:rFonts w:eastAsia="Calibri"/>
          <w:b/>
        </w:rPr>
        <w:t xml:space="preserve"> stesso</w:t>
      </w:r>
      <w:r w:rsidR="00870C34" w:rsidRPr="009A262D">
        <w:rPr>
          <w:rFonts w:eastAsia="Calibri"/>
          <w:b/>
        </w:rPr>
        <w:t>. Tale deliberazione di costituzione</w:t>
      </w:r>
      <w:r w:rsidRPr="009A262D">
        <w:rPr>
          <w:rFonts w:eastAsia="Calibri"/>
          <w:b/>
        </w:rPr>
        <w:t xml:space="preserve"> sarà completata</w:t>
      </w:r>
      <w:r w:rsidR="00870C34" w:rsidRPr="009A262D">
        <w:rPr>
          <w:rFonts w:eastAsia="Calibri"/>
          <w:b/>
        </w:rPr>
        <w:t xml:space="preserve"> a seguito dell’elezione del Presidente dell’Osservatorio</w:t>
      </w:r>
      <w:r w:rsidR="00C55D5A" w:rsidRPr="009A262D">
        <w:rPr>
          <w:rFonts w:eastAsia="Calibri"/>
          <w:b/>
        </w:rPr>
        <w:t>, con apposita convocazione dell’Osservatorio,</w:t>
      </w:r>
      <w:r w:rsidR="00870C34" w:rsidRPr="009A262D">
        <w:rPr>
          <w:rFonts w:eastAsia="Calibri"/>
          <w:b/>
        </w:rPr>
        <w:t xml:space="preserve"> e sottoposta all’approvazione del Consiglio Municipale</w:t>
      </w:r>
      <w:r w:rsidRPr="00123A96">
        <w:rPr>
          <w:rFonts w:eastAsia="Calibri"/>
        </w:rPr>
        <w:t>.</w:t>
      </w:r>
    </w:p>
    <w:p w14:paraId="05AEDB87" w14:textId="77777777" w:rsidR="00772EB5" w:rsidRPr="00123A96" w:rsidRDefault="00772EB5" w:rsidP="00F16F89">
      <w:pPr>
        <w:spacing w:after="120"/>
        <w:jc w:val="both"/>
      </w:pPr>
      <w:r w:rsidRPr="00123A96">
        <w:t>Il</w:t>
      </w:r>
      <w:r w:rsidR="0021493A" w:rsidRPr="00123A96">
        <w:t xml:space="preserve"> processo di Costituzione dell’Osservatorio M</w:t>
      </w:r>
      <w:r w:rsidRPr="00123A96">
        <w:t>unicipale dovrà essere ripetuto ogni due anni.</w:t>
      </w:r>
    </w:p>
    <w:p w14:paraId="4B9661B9" w14:textId="77777777" w:rsidR="005F4571" w:rsidRPr="00123A96" w:rsidRDefault="005F4571" w:rsidP="00F16F89">
      <w:pPr>
        <w:spacing w:after="120"/>
        <w:jc w:val="both"/>
      </w:pPr>
    </w:p>
    <w:p w14:paraId="202870DC" w14:textId="77777777" w:rsidR="008D6FAB" w:rsidRPr="00123A96" w:rsidRDefault="005E694E" w:rsidP="000C3F98">
      <w:pPr>
        <w:pStyle w:val="Paragrafoelenco"/>
        <w:spacing w:after="120"/>
        <w:ind w:left="720"/>
        <w:contextualSpacing/>
        <w:jc w:val="both"/>
        <w:rPr>
          <w:b/>
          <w:i/>
        </w:rPr>
      </w:pPr>
      <w:r w:rsidRPr="00123A96">
        <w:rPr>
          <w:b/>
          <w:i/>
        </w:rPr>
        <w:t>2.</w:t>
      </w:r>
      <w:r w:rsidR="00457B5C" w:rsidRPr="00123A96">
        <w:rPr>
          <w:b/>
          <w:i/>
        </w:rPr>
        <w:t>3</w:t>
      </w:r>
      <w:r w:rsidRPr="00123A96">
        <w:rPr>
          <w:b/>
          <w:i/>
        </w:rPr>
        <w:t xml:space="preserve"> - </w:t>
      </w:r>
      <w:r w:rsidR="008D6FAB" w:rsidRPr="00123A96">
        <w:rPr>
          <w:b/>
          <w:i/>
        </w:rPr>
        <w:t xml:space="preserve"> </w:t>
      </w:r>
      <w:r w:rsidR="00600DDA" w:rsidRPr="00123A96">
        <w:rPr>
          <w:b/>
          <w:i/>
        </w:rPr>
        <w:t>E</w:t>
      </w:r>
      <w:r w:rsidR="008D6FAB" w:rsidRPr="00123A96">
        <w:rPr>
          <w:b/>
          <w:i/>
        </w:rPr>
        <w:t>lezione Presidente</w:t>
      </w:r>
      <w:r w:rsidR="007022CC" w:rsidRPr="00123A96">
        <w:rPr>
          <w:b/>
          <w:i/>
        </w:rPr>
        <w:t xml:space="preserve"> e vice-presidente</w:t>
      </w:r>
    </w:p>
    <w:p w14:paraId="4A7E5ED8" w14:textId="2588CFDE" w:rsidR="00C8513D" w:rsidRPr="00123A96" w:rsidRDefault="003F0BB5" w:rsidP="00F16F89">
      <w:pPr>
        <w:pStyle w:val="Corpodeltesto"/>
        <w:ind w:right="120"/>
        <w:jc w:val="both"/>
      </w:pPr>
      <w:r w:rsidRPr="00E23393">
        <w:rPr>
          <w:rFonts w:eastAsia="Calibri"/>
          <w:b/>
        </w:rPr>
        <w:t>L’</w:t>
      </w:r>
      <w:r w:rsidR="00C8513D" w:rsidRPr="00E23393">
        <w:rPr>
          <w:rFonts w:eastAsia="Calibri"/>
          <w:b/>
        </w:rPr>
        <w:t>Osservatorio Municipale si dot</w:t>
      </w:r>
      <w:r w:rsidRPr="00E23393">
        <w:rPr>
          <w:rFonts w:eastAsia="Calibri"/>
          <w:b/>
        </w:rPr>
        <w:t>a</w:t>
      </w:r>
      <w:r w:rsidR="00C8513D" w:rsidRPr="00123A96">
        <w:rPr>
          <w:rFonts w:eastAsia="Calibri"/>
        </w:rPr>
        <w:t xml:space="preserve"> </w:t>
      </w:r>
      <w:r w:rsidRPr="00123A96">
        <w:rPr>
          <w:rFonts w:eastAsia="Calibri"/>
        </w:rPr>
        <w:t>di un p</w:t>
      </w:r>
      <w:r w:rsidR="00C8513D" w:rsidRPr="00123A96">
        <w:rPr>
          <w:rFonts w:eastAsia="Calibri"/>
        </w:rPr>
        <w:t>residente, esterno alla PA e ad AMA S.p.A.,</w:t>
      </w:r>
      <w:r w:rsidR="00C8513D" w:rsidRPr="00123A96">
        <w:rPr>
          <w:rFonts w:eastAsia="Calibri"/>
          <w:spacing w:val="18"/>
        </w:rPr>
        <w:t xml:space="preserve"> </w:t>
      </w:r>
      <w:r w:rsidR="00C8513D" w:rsidRPr="00123A96">
        <w:rPr>
          <w:rFonts w:eastAsia="Calibri"/>
        </w:rPr>
        <w:t>senza legami certificati con l’amministrazione e non intestatario di concessioni pubbliche operanti</w:t>
      </w:r>
      <w:r w:rsidR="00C8513D" w:rsidRPr="00123A96">
        <w:rPr>
          <w:rFonts w:eastAsia="Calibri"/>
          <w:spacing w:val="-16"/>
        </w:rPr>
        <w:t xml:space="preserve"> </w:t>
      </w:r>
      <w:r w:rsidR="00C8513D" w:rsidRPr="00123A96">
        <w:rPr>
          <w:rFonts w:eastAsia="Calibri"/>
        </w:rPr>
        <w:t>nel territorio</w:t>
      </w:r>
      <w:r w:rsidR="00C8513D" w:rsidRPr="00123A96">
        <w:rPr>
          <w:rFonts w:eastAsia="Calibri"/>
          <w:spacing w:val="-3"/>
        </w:rPr>
        <w:t xml:space="preserve"> </w:t>
      </w:r>
      <w:r w:rsidR="00C8513D" w:rsidRPr="00123A96">
        <w:rPr>
          <w:rFonts w:eastAsia="Calibri"/>
        </w:rPr>
        <w:t>cittadino</w:t>
      </w:r>
      <w:r w:rsidR="00C8513D" w:rsidRPr="00123A96">
        <w:t>, né potranno avere durante la loro carica, rapporti di lavoro o contratti per fornitura in essere</w:t>
      </w:r>
      <w:r w:rsidR="00C8513D" w:rsidRPr="00123A96">
        <w:rPr>
          <w:spacing w:val="30"/>
        </w:rPr>
        <w:t xml:space="preserve"> </w:t>
      </w:r>
      <w:r w:rsidR="00C8513D" w:rsidRPr="00123A96">
        <w:t>con</w:t>
      </w:r>
      <w:r w:rsidR="00C8513D" w:rsidRPr="00123A96">
        <w:rPr>
          <w:w w:val="99"/>
        </w:rPr>
        <w:t xml:space="preserve"> </w:t>
      </w:r>
      <w:r w:rsidR="00C8513D" w:rsidRPr="00123A96">
        <w:t>Roma Capitale o Ama</w:t>
      </w:r>
      <w:r w:rsidR="00C8513D" w:rsidRPr="00123A96">
        <w:rPr>
          <w:spacing w:val="-9"/>
        </w:rPr>
        <w:t xml:space="preserve"> </w:t>
      </w:r>
      <w:r w:rsidR="00C8513D" w:rsidRPr="00123A96">
        <w:t>S.p.A. ed i candidati dovranno essere esperti nella gestione dei rifiuti e della sostenibilità ambientale.</w:t>
      </w:r>
    </w:p>
    <w:p w14:paraId="6D0963C6" w14:textId="437ECDF9" w:rsidR="008D6FAB" w:rsidRPr="00123A96" w:rsidRDefault="008D6FAB" w:rsidP="00F16F89">
      <w:pPr>
        <w:spacing w:after="120"/>
        <w:jc w:val="both"/>
      </w:pPr>
      <w:r w:rsidRPr="00123A96">
        <w:t xml:space="preserve">Entro </w:t>
      </w:r>
      <w:r w:rsidR="0021493A" w:rsidRPr="00123A96">
        <w:t>dieci</w:t>
      </w:r>
      <w:r w:rsidRPr="00123A96">
        <w:t xml:space="preserve"> giorni </w:t>
      </w:r>
      <w:r w:rsidRPr="00E23393">
        <w:rPr>
          <w:b/>
        </w:rPr>
        <w:t>dall</w:t>
      </w:r>
      <w:r w:rsidR="003F0BB5" w:rsidRPr="00E23393">
        <w:rPr>
          <w:b/>
        </w:rPr>
        <w:t>’elezione de</w:t>
      </w:r>
      <w:r w:rsidR="00374895">
        <w:rPr>
          <w:b/>
        </w:rPr>
        <w:t>gli otto</w:t>
      </w:r>
      <w:r w:rsidR="003F0BB5" w:rsidRPr="00E23393">
        <w:rPr>
          <w:b/>
        </w:rPr>
        <w:t xml:space="preserve"> membri</w:t>
      </w:r>
      <w:r w:rsidR="008B7EBB" w:rsidRPr="00E23393">
        <w:rPr>
          <w:b/>
        </w:rPr>
        <w:t xml:space="preserve"> civici</w:t>
      </w:r>
      <w:r w:rsidR="003F0BB5" w:rsidRPr="00E23393">
        <w:rPr>
          <w:b/>
        </w:rPr>
        <w:t xml:space="preserve"> e dalla presentazione pubblica</w:t>
      </w:r>
      <w:r w:rsidR="008B7EBB" w:rsidRPr="00E23393">
        <w:rPr>
          <w:b/>
        </w:rPr>
        <w:t xml:space="preserve"> e validazione</w:t>
      </w:r>
      <w:r w:rsidR="003F0BB5" w:rsidRPr="00E23393">
        <w:rPr>
          <w:b/>
        </w:rPr>
        <w:t xml:space="preserve"> delle candidature a p</w:t>
      </w:r>
      <w:r w:rsidRPr="00E23393">
        <w:rPr>
          <w:b/>
        </w:rPr>
        <w:t>r</w:t>
      </w:r>
      <w:r w:rsidR="003F0BB5" w:rsidRPr="00E23393">
        <w:rPr>
          <w:b/>
        </w:rPr>
        <w:t>esidente dell’Osservatorio</w:t>
      </w:r>
      <w:r w:rsidR="003F0BB5" w:rsidRPr="00123A96">
        <w:t xml:space="preserve"> il </w:t>
      </w:r>
      <w:r w:rsidR="00E23393">
        <w:t>P</w:t>
      </w:r>
      <w:r w:rsidRPr="00123A96">
        <w:t>residente di Muni</w:t>
      </w:r>
      <w:r w:rsidR="003F0BB5" w:rsidRPr="00123A96">
        <w:t xml:space="preserve">cipio convoca </w:t>
      </w:r>
      <w:r w:rsidR="00C55D5A" w:rsidRPr="00123A96">
        <w:t>l’</w:t>
      </w:r>
      <w:r w:rsidR="003F0BB5" w:rsidRPr="00123A96">
        <w:t xml:space="preserve">Osservatorio in </w:t>
      </w:r>
      <w:r w:rsidR="008A5D1C">
        <w:t>una prima seduta di istituzione, nomina i componenti dell’Osservatorio</w:t>
      </w:r>
      <w:r w:rsidRPr="00123A96">
        <w:t xml:space="preserve"> dà lettura e presentazione delle candidature presentate per la figura di presidente dell’Osservatorio Municipale e le propone al voto palese dei componenti. Risulta eletto presidente chi riceve il maggior numero di voti.  In caso di parità si procederà a ulteriore votazione.</w:t>
      </w:r>
    </w:p>
    <w:p w14:paraId="1C45A4EF" w14:textId="3065ED5D" w:rsidR="002F685C" w:rsidRPr="00123A96" w:rsidRDefault="002F685C" w:rsidP="00F16F89">
      <w:pPr>
        <w:spacing w:after="120"/>
        <w:ind w:right="110"/>
        <w:jc w:val="both"/>
        <w:rPr>
          <w:rFonts w:eastAsia="Calibri"/>
        </w:rPr>
      </w:pPr>
      <w:r w:rsidRPr="00123A96">
        <w:rPr>
          <w:rFonts w:eastAsia="Calibri"/>
        </w:rPr>
        <w:lastRenderedPageBreak/>
        <w:t xml:space="preserve">Il Presidente viene eletto </w:t>
      </w:r>
      <w:r w:rsidR="009F031F">
        <w:rPr>
          <w:rFonts w:eastAsia="Calibri"/>
        </w:rPr>
        <w:t xml:space="preserve">durante la prima seduta </w:t>
      </w:r>
      <w:r w:rsidRPr="00123A96">
        <w:rPr>
          <w:rFonts w:eastAsia="Calibri"/>
        </w:rPr>
        <w:t xml:space="preserve">dell’Osservatorio </w:t>
      </w:r>
      <w:r w:rsidR="009F031F">
        <w:rPr>
          <w:rFonts w:eastAsia="Calibri"/>
        </w:rPr>
        <w:t xml:space="preserve">Municipale, dai componenti dell’Osservatorio </w:t>
      </w:r>
      <w:r w:rsidR="009F031F" w:rsidRPr="009F031F">
        <w:rPr>
          <w:rFonts w:eastAsia="Calibri"/>
          <w:b/>
        </w:rPr>
        <w:t>stesso</w:t>
      </w:r>
      <w:r w:rsidR="009F031F">
        <w:rPr>
          <w:rFonts w:eastAsia="Calibri"/>
        </w:rPr>
        <w:t xml:space="preserve">, </w:t>
      </w:r>
      <w:r w:rsidRPr="00123A96">
        <w:rPr>
          <w:rFonts w:eastAsia="Calibri"/>
        </w:rPr>
        <w:t>in</w:t>
      </w:r>
      <w:r w:rsidR="008B7EBB" w:rsidRPr="00123A96">
        <w:rPr>
          <w:rFonts w:eastAsia="Calibri"/>
        </w:rPr>
        <w:t xml:space="preserve"> base a una lista di </w:t>
      </w:r>
      <w:r w:rsidR="008B7EBB" w:rsidRPr="00F25A90">
        <w:rPr>
          <w:rFonts w:eastAsia="Calibri"/>
          <w:b/>
        </w:rPr>
        <w:t>candidati</w:t>
      </w:r>
      <w:r w:rsidR="00B80BBE" w:rsidRPr="00F25A90">
        <w:rPr>
          <w:rFonts w:eastAsia="Calibri"/>
          <w:b/>
        </w:rPr>
        <w:t xml:space="preserve"> </w:t>
      </w:r>
      <w:r w:rsidR="00C54BB0" w:rsidRPr="00C54BB0">
        <w:rPr>
          <w:rFonts w:eastAsia="Calibri"/>
        </w:rPr>
        <w:t>presentati dal Presidente del Municipio</w:t>
      </w:r>
      <w:r w:rsidR="00C54BB0">
        <w:rPr>
          <w:rFonts w:eastAsia="Calibri"/>
          <w:b/>
        </w:rPr>
        <w:t xml:space="preserve"> </w:t>
      </w:r>
      <w:r w:rsidR="00B80BBE" w:rsidRPr="00123A96">
        <w:rPr>
          <w:rFonts w:eastAsia="Calibri"/>
        </w:rPr>
        <w:t xml:space="preserve">che risiedano od operino nel territorio </w:t>
      </w:r>
      <w:r w:rsidR="00B80BBE" w:rsidRPr="00F25A90">
        <w:rPr>
          <w:rFonts w:eastAsia="Calibri"/>
        </w:rPr>
        <w:t xml:space="preserve">municipale </w:t>
      </w:r>
      <w:r w:rsidR="00B80BBE" w:rsidRPr="00123A96">
        <w:rPr>
          <w:rFonts w:eastAsia="Calibri"/>
        </w:rPr>
        <w:t xml:space="preserve">di riferimento, </w:t>
      </w:r>
      <w:r w:rsidR="008B7EBB" w:rsidRPr="009F031F">
        <w:rPr>
          <w:rFonts w:eastAsia="Calibri"/>
          <w:b/>
        </w:rPr>
        <w:t>di cui viene verificato preliminarmente il possesso dei requisiti di competenza dichiarata nel curriculum</w:t>
      </w:r>
      <w:r w:rsidR="008B7EBB" w:rsidRPr="00123A96">
        <w:rPr>
          <w:rFonts w:eastAsia="Calibri"/>
        </w:rPr>
        <w:t>,</w:t>
      </w:r>
    </w:p>
    <w:p w14:paraId="36D51DFF" w14:textId="702FAEC6" w:rsidR="007022CC" w:rsidRPr="00123A96" w:rsidRDefault="007022CC" w:rsidP="00F16F89">
      <w:pPr>
        <w:spacing w:after="120"/>
        <w:ind w:right="110"/>
        <w:jc w:val="both"/>
        <w:rPr>
          <w:rFonts w:eastAsia="Calibri"/>
        </w:rPr>
      </w:pPr>
      <w:r w:rsidRPr="00123A96">
        <w:rPr>
          <w:rFonts w:eastAsia="Calibri"/>
        </w:rPr>
        <w:t xml:space="preserve">Contestualmente si procede anche alla elezione di un vice presidente, nominato all’interno </w:t>
      </w:r>
      <w:r w:rsidR="00D50E46" w:rsidRPr="00D50E46">
        <w:rPr>
          <w:rFonts w:eastAsia="Calibri"/>
          <w:b/>
        </w:rPr>
        <w:t>degli otto</w:t>
      </w:r>
      <w:r w:rsidRPr="00123A96">
        <w:rPr>
          <w:rFonts w:eastAsia="Calibri"/>
        </w:rPr>
        <w:t xml:space="preserve"> membri</w:t>
      </w:r>
      <w:r w:rsidR="00B80BBE" w:rsidRPr="00123A96">
        <w:rPr>
          <w:rFonts w:eastAsia="Calibri"/>
        </w:rPr>
        <w:t xml:space="preserve"> civici ed</w:t>
      </w:r>
      <w:r w:rsidRPr="00123A96">
        <w:rPr>
          <w:rFonts w:eastAsia="Calibri"/>
        </w:rPr>
        <w:t xml:space="preserve"> esterni alla PA, che in caso di impedimento assume le funzioni ed i poteri del Presidente stesso.</w:t>
      </w:r>
    </w:p>
    <w:p w14:paraId="28EC89D1" w14:textId="77777777" w:rsidR="002265CA" w:rsidRPr="00123A96" w:rsidRDefault="002265CA" w:rsidP="00F16F89">
      <w:pPr>
        <w:spacing w:after="120"/>
        <w:ind w:right="110"/>
        <w:jc w:val="both"/>
        <w:rPr>
          <w:rFonts w:eastAsia="Calibri"/>
        </w:rPr>
      </w:pPr>
    </w:p>
    <w:p w14:paraId="156FEA06" w14:textId="77777777" w:rsidR="00772EB5" w:rsidRPr="00123A96" w:rsidRDefault="005E694E" w:rsidP="000C3F98">
      <w:pPr>
        <w:pStyle w:val="Paragrafoelenco"/>
        <w:spacing w:after="120"/>
        <w:ind w:left="720"/>
        <w:contextualSpacing/>
        <w:jc w:val="both"/>
        <w:rPr>
          <w:b/>
          <w:i/>
        </w:rPr>
      </w:pPr>
      <w:r w:rsidRPr="00123A96">
        <w:rPr>
          <w:b/>
          <w:i/>
        </w:rPr>
        <w:t>2.</w:t>
      </w:r>
      <w:r w:rsidR="00457B5C" w:rsidRPr="00123A96">
        <w:rPr>
          <w:b/>
          <w:i/>
        </w:rPr>
        <w:t>4</w:t>
      </w:r>
      <w:r w:rsidR="002265CA" w:rsidRPr="00123A96">
        <w:rPr>
          <w:b/>
          <w:i/>
        </w:rPr>
        <w:t xml:space="preserve"> – Prerogative e obblighi dei componenti dell’Osservatorio</w:t>
      </w:r>
    </w:p>
    <w:p w14:paraId="0171AC85" w14:textId="4087758B" w:rsidR="00772EB5" w:rsidRPr="00123A96" w:rsidRDefault="00B80BBE" w:rsidP="00F16F89">
      <w:pPr>
        <w:spacing w:after="120"/>
        <w:jc w:val="both"/>
      </w:pPr>
      <w:r w:rsidRPr="00123A96">
        <w:t xml:space="preserve">I </w:t>
      </w:r>
      <w:r w:rsidRPr="00A87B32">
        <w:rPr>
          <w:b/>
        </w:rPr>
        <w:t>membri</w:t>
      </w:r>
      <w:r w:rsidR="00772EB5" w:rsidRPr="00A87B32">
        <w:rPr>
          <w:b/>
        </w:rPr>
        <w:t xml:space="preserve"> </w:t>
      </w:r>
      <w:r w:rsidR="00772EB5" w:rsidRPr="00123A96">
        <w:t>e</w:t>
      </w:r>
      <w:r w:rsidRPr="00123A96">
        <w:t>d</w:t>
      </w:r>
      <w:r w:rsidR="00772EB5" w:rsidRPr="00123A96">
        <w:t xml:space="preserve"> il Presidente dell’Osservatorio rimangono in carica 2 anni, sono rieleggibili per un solo mandato e decadono con lo scioglimento del Consiglio Municipale.</w:t>
      </w:r>
    </w:p>
    <w:p w14:paraId="00F4109C" w14:textId="77777777" w:rsidR="00772EB5" w:rsidRPr="00123A96" w:rsidRDefault="00772EB5" w:rsidP="00F16F89">
      <w:pPr>
        <w:spacing w:after="120"/>
        <w:jc w:val="both"/>
      </w:pPr>
      <w:r w:rsidRPr="00123A96">
        <w:t>Il Presidente verifica dopo la 3° assenza di uno dei componenti dell’Osservatorio la volontà del componente a proseguire l’impegno all’interno dell’Osservatorio. In caso di rinuncia o di manifesta volontà contraria o impedimento a mantenere l’impegno da parte del componente l’Osservatorio, il Presidente nomina il primo componente di riserva indicato durante il percorso costitutivo.</w:t>
      </w:r>
    </w:p>
    <w:p w14:paraId="2E2DDD2F" w14:textId="5E5467B9" w:rsidR="00772EB5" w:rsidRPr="00123A96" w:rsidRDefault="00772EB5" w:rsidP="00F16F89">
      <w:pPr>
        <w:spacing w:after="120"/>
        <w:jc w:val="both"/>
      </w:pPr>
      <w:r w:rsidRPr="00123A96">
        <w:t>I componenti dell’Osservato</w:t>
      </w:r>
      <w:r w:rsidR="00B80BBE" w:rsidRPr="00123A96">
        <w:t>rio prestano la loro opera all’i</w:t>
      </w:r>
      <w:r w:rsidRPr="00123A96">
        <w:t>nterno dell’Osservatorio e per l’Osservatorio in maniera gratuita e pubblica, non potendo costituire in alcun modo tale apporto come prestazione consulenziale e/o rapporto di lavoro subordinato o qualsiasi altra forma di contratto previsto dalla normativa vigente per i rapporti di lavoro.</w:t>
      </w:r>
    </w:p>
    <w:p w14:paraId="308B0F01" w14:textId="77777777" w:rsidR="00772EB5" w:rsidRPr="00123A96" w:rsidRDefault="00772EB5" w:rsidP="00F16F89">
      <w:pPr>
        <w:spacing w:after="120"/>
        <w:jc w:val="both"/>
      </w:pPr>
      <w:r w:rsidRPr="00123A96">
        <w:t>Il presidente e i componenti dell’Osservatorio non rappresentano l’Amministrazione né alcun organo politico o decisionale, in quanto componenti dell’Osservatorio.</w:t>
      </w:r>
    </w:p>
    <w:p w14:paraId="61CB6A06" w14:textId="69107D9E" w:rsidR="00772EB5" w:rsidRPr="00123A96" w:rsidRDefault="00772EB5" w:rsidP="00F16F89">
      <w:pPr>
        <w:spacing w:after="120"/>
        <w:jc w:val="both"/>
      </w:pPr>
      <w:r w:rsidRPr="00123A96">
        <w:t>Il Presidente sarà responsabile delle pubblicazioni e delle info</w:t>
      </w:r>
      <w:r w:rsidR="00B80BBE" w:rsidRPr="00123A96">
        <w:t>rmazioni divulgate a nome dell’O</w:t>
      </w:r>
      <w:r w:rsidRPr="00123A96">
        <w:t>sservatorio, tramite i media e i canali di comunicazioni stampa, radio-televisivi e web.</w:t>
      </w:r>
    </w:p>
    <w:p w14:paraId="53AF4367" w14:textId="77777777" w:rsidR="00772EB5" w:rsidRPr="00123A96" w:rsidRDefault="00772EB5" w:rsidP="00F16F89">
      <w:pPr>
        <w:spacing w:after="120"/>
        <w:ind w:right="110"/>
        <w:jc w:val="both"/>
        <w:rPr>
          <w:rFonts w:eastAsia="Calibri"/>
        </w:rPr>
      </w:pPr>
    </w:p>
    <w:p w14:paraId="05B9B910" w14:textId="77777777" w:rsidR="00044977" w:rsidRPr="00123A96" w:rsidRDefault="00044977" w:rsidP="00F16F89">
      <w:pPr>
        <w:pStyle w:val="Paragrafoelenco"/>
        <w:spacing w:after="120"/>
        <w:ind w:left="0"/>
        <w:jc w:val="both"/>
        <w:rPr>
          <w:b/>
        </w:rPr>
      </w:pPr>
      <w:r w:rsidRPr="00123A96">
        <w:rPr>
          <w:rFonts w:eastAsia="Calibri"/>
          <w:b/>
        </w:rPr>
        <w:t>Art.</w:t>
      </w:r>
      <w:r w:rsidR="005E694E" w:rsidRPr="00123A96">
        <w:rPr>
          <w:rFonts w:eastAsia="Calibri"/>
          <w:b/>
        </w:rPr>
        <w:t>3</w:t>
      </w:r>
      <w:r w:rsidRPr="00123A96">
        <w:rPr>
          <w:rFonts w:eastAsia="Calibri"/>
          <w:b/>
        </w:rPr>
        <w:t xml:space="preserve"> </w:t>
      </w:r>
      <w:r w:rsidRPr="00123A96">
        <w:rPr>
          <w:b/>
        </w:rPr>
        <w:t xml:space="preserve">Funzionamento </w:t>
      </w:r>
    </w:p>
    <w:p w14:paraId="40FD4AD8" w14:textId="77777777" w:rsidR="002F685C" w:rsidRPr="00123A96" w:rsidRDefault="005E694E" w:rsidP="000C3F98">
      <w:pPr>
        <w:pStyle w:val="Paragrafoelenco"/>
        <w:spacing w:after="120"/>
        <w:ind w:left="720"/>
        <w:contextualSpacing/>
        <w:jc w:val="both"/>
        <w:rPr>
          <w:b/>
          <w:i/>
        </w:rPr>
      </w:pPr>
      <w:r w:rsidRPr="00123A96">
        <w:rPr>
          <w:b/>
          <w:i/>
        </w:rPr>
        <w:t xml:space="preserve">3.1 - </w:t>
      </w:r>
      <w:r w:rsidR="002F685C" w:rsidRPr="00123A96">
        <w:rPr>
          <w:b/>
          <w:i/>
        </w:rPr>
        <w:t>Sede, account e sito web</w:t>
      </w:r>
    </w:p>
    <w:p w14:paraId="502D0481" w14:textId="5B513252" w:rsidR="00044977" w:rsidRPr="00335BCA" w:rsidRDefault="00044977" w:rsidP="00F16F89">
      <w:pPr>
        <w:spacing w:after="120"/>
        <w:jc w:val="both"/>
      </w:pPr>
      <w:r w:rsidRPr="00335BCA">
        <w:t xml:space="preserve">Il Direttore del Municipio, </w:t>
      </w:r>
      <w:r w:rsidR="00EC7A55" w:rsidRPr="00335BCA">
        <w:t>nei limiti della disponibilità di r</w:t>
      </w:r>
      <w:r w:rsidRPr="00335BCA">
        <w:t xml:space="preserve">isorse umane, </w:t>
      </w:r>
      <w:r w:rsidR="00335BCA" w:rsidRPr="00335BCA">
        <w:t>individua</w:t>
      </w:r>
      <w:r w:rsidRPr="00335BCA">
        <w:t xml:space="preserve"> una risorsa </w:t>
      </w:r>
      <w:r w:rsidR="00335BCA" w:rsidRPr="00335BCA">
        <w:t>che svolga anche non necessariamente a tempo pieno, le funzioni di supporto e segreteria de</w:t>
      </w:r>
      <w:r w:rsidRPr="00335BCA">
        <w:t xml:space="preserve">ll’Osservatorio </w:t>
      </w:r>
      <w:r w:rsidR="0021493A" w:rsidRPr="00335BCA">
        <w:t>M</w:t>
      </w:r>
      <w:r w:rsidRPr="00335BCA">
        <w:t>unicipale (d’ora in avanti “segretario”). La risorsa indicata sarà anche la referente per la gestione della sala e l’account per l’uso delle apparecchiature elettroniche assegnati all’Osservatorio.</w:t>
      </w:r>
    </w:p>
    <w:p w14:paraId="6A12A001" w14:textId="5DDBBCA8" w:rsidR="00044977" w:rsidRPr="00123A96" w:rsidRDefault="00044977" w:rsidP="00F16F89">
      <w:pPr>
        <w:spacing w:after="120"/>
        <w:jc w:val="both"/>
      </w:pPr>
      <w:r w:rsidRPr="00123A96">
        <w:t>Il Direttore del Municipio, compatibilmente co</w:t>
      </w:r>
      <w:r w:rsidR="00B80BBE" w:rsidRPr="00123A96">
        <w:t>n le risorse, con le esigenze e</w:t>
      </w:r>
      <w:r w:rsidRPr="00123A96">
        <w:t xml:space="preserve"> compiti amministrativi del Municipio e nel rispetto dell’accesso e dell’uso dei beni pubblici, assegna una sala tra quelle a disposizione del Municipio, come segreteria per l’Osservatorio municipale verso Rifiuti Zero.</w:t>
      </w:r>
    </w:p>
    <w:p w14:paraId="679129B7" w14:textId="77777777" w:rsidR="00044977" w:rsidRPr="00123A96" w:rsidRDefault="00044977" w:rsidP="00F16F89">
      <w:pPr>
        <w:spacing w:after="120"/>
        <w:jc w:val="both"/>
      </w:pPr>
      <w:r w:rsidRPr="00123A96">
        <w:t>Il Direttore del Municipio definisce orari, giorni e modalità di accesso o restrizione della sala. La segreteria dovrà essere dotata di rete Internet e almeno un computer, entrambi accessibili tramite un account specifico creato ex-novo e affidato alla responsabilità del segretario.</w:t>
      </w:r>
    </w:p>
    <w:p w14:paraId="46FA4C23" w14:textId="77777777" w:rsidR="00044977" w:rsidRPr="00123A96" w:rsidRDefault="00044977" w:rsidP="00F16F89">
      <w:pPr>
        <w:spacing w:after="120"/>
        <w:jc w:val="both"/>
      </w:pPr>
      <w:r w:rsidRPr="00123A96">
        <w:t>Non sarà possibile l’accesso alla Rete Internet di Roma Capitale a soggetti non identificati o non riconosciuti o comunque non autorizzati dal segretario dell’Osservatorio.</w:t>
      </w:r>
    </w:p>
    <w:p w14:paraId="0B47C1D2" w14:textId="6EDDF4A5" w:rsidR="00044977" w:rsidRPr="00123A96" w:rsidRDefault="00044977" w:rsidP="00F16F89">
      <w:pPr>
        <w:spacing w:after="120"/>
        <w:jc w:val="both"/>
      </w:pPr>
      <w:r w:rsidRPr="00123A96">
        <w:t xml:space="preserve">Nel contempo il Direttore </w:t>
      </w:r>
      <w:r w:rsidR="008F02C1">
        <w:t>individua</w:t>
      </w:r>
      <w:r w:rsidRPr="00123A96">
        <w:t xml:space="preserve"> una sala, quando non la medesima della segreteria, per le riunioni dell’Osservatorio. Questa deve prevedere la possibilità della presenza contemporanea di almeno 30 persone, durante le riunioni dell’Osservatorio, la possibilità di avere o portare supporti audio/video di ausilio alle riunioni.</w:t>
      </w:r>
    </w:p>
    <w:p w14:paraId="5AE3465E" w14:textId="77777777" w:rsidR="00044977" w:rsidRPr="00123A96" w:rsidRDefault="00044977" w:rsidP="00F16F89">
      <w:pPr>
        <w:spacing w:after="120"/>
        <w:jc w:val="both"/>
      </w:pPr>
      <w:r w:rsidRPr="00123A96">
        <w:t xml:space="preserve">Il Direttore del municipio dispone la creazione di uno spazio web, all’interno delle pagine del sito istituzionale del municipio, dedicate all’Osservatorio municipale e al suo lavoro. </w:t>
      </w:r>
    </w:p>
    <w:p w14:paraId="5C0F5D03" w14:textId="77777777" w:rsidR="00044977" w:rsidRPr="00123A96" w:rsidRDefault="00044977" w:rsidP="00F16F89">
      <w:pPr>
        <w:spacing w:after="120"/>
        <w:jc w:val="both"/>
      </w:pPr>
      <w:r w:rsidRPr="00123A96">
        <w:lastRenderedPageBreak/>
        <w:t>Nelle pagine dell’Osservatorio municipale</w:t>
      </w:r>
      <w:r w:rsidR="00817555" w:rsidRPr="00123A96">
        <w:t xml:space="preserve"> saranno pubblicati: il presente questo regolamento, </w:t>
      </w:r>
      <w:r w:rsidRPr="00123A96">
        <w:t>le informazioni di servizio e sullo svolgimento delle riunioni, i documenti e i resoconti delle riunioni dell’Osservatorio, i documenti e i resoconti relativi ad assemblee pubbliche e/o straordinarie convocate dall’Osservatorio, , gli studi, i dati, le proposte elaborate dall’Osservatorio e dai soggetti uditi appositamente dall’Osservatorio.</w:t>
      </w:r>
    </w:p>
    <w:p w14:paraId="6D78C0F0" w14:textId="77777777" w:rsidR="00044977" w:rsidRPr="00123A96" w:rsidRDefault="00044977" w:rsidP="00F16F89">
      <w:pPr>
        <w:pStyle w:val="Paragrafoelenco"/>
        <w:spacing w:after="120"/>
        <w:ind w:left="720"/>
        <w:contextualSpacing/>
        <w:jc w:val="both"/>
        <w:rPr>
          <w:b/>
          <w:u w:val="single"/>
        </w:rPr>
      </w:pPr>
    </w:p>
    <w:p w14:paraId="4C8EA6E8" w14:textId="77777777" w:rsidR="002F685C" w:rsidRPr="00123A96" w:rsidRDefault="005E694E" w:rsidP="009363A9">
      <w:pPr>
        <w:pStyle w:val="Paragrafoelenco"/>
        <w:spacing w:after="120"/>
        <w:ind w:left="720"/>
        <w:contextualSpacing/>
        <w:jc w:val="both"/>
        <w:rPr>
          <w:b/>
          <w:i/>
        </w:rPr>
      </w:pPr>
      <w:r w:rsidRPr="00123A96">
        <w:rPr>
          <w:b/>
          <w:i/>
        </w:rPr>
        <w:t xml:space="preserve">3.2 - </w:t>
      </w:r>
      <w:r w:rsidR="002F685C" w:rsidRPr="00123A96">
        <w:rPr>
          <w:b/>
          <w:i/>
        </w:rPr>
        <w:t>Convocazione</w:t>
      </w:r>
    </w:p>
    <w:p w14:paraId="17A5E588" w14:textId="6D8D0CB0" w:rsidR="002F685C" w:rsidRPr="00123A96" w:rsidRDefault="00AD3A59" w:rsidP="00F16F89">
      <w:pPr>
        <w:spacing w:after="120"/>
        <w:jc w:val="both"/>
      </w:pPr>
      <w:r w:rsidRPr="00123A96">
        <w:t>L’Osservatorio Municipale è convocato almeno due</w:t>
      </w:r>
      <w:r w:rsidR="002F685C" w:rsidRPr="00123A96">
        <w:t xml:space="preserve"> volte l’anno dal Presidente dell’Osservatorio.</w:t>
      </w:r>
    </w:p>
    <w:p w14:paraId="52633E50" w14:textId="77777777" w:rsidR="002D2A8F" w:rsidRPr="00123A96" w:rsidRDefault="002F685C" w:rsidP="00F16F89">
      <w:pPr>
        <w:spacing w:after="120"/>
        <w:jc w:val="both"/>
      </w:pPr>
      <w:r w:rsidRPr="00123A96">
        <w:t>La convocazione viene pubblicata almeno 15 gg prima della riunione sullo spazio web dell’Osservatorio municipale, il Presidente dell’Osservatorio e l’Assessore all’Ambiente ne danno comunicato congiunto alla stampa.</w:t>
      </w:r>
    </w:p>
    <w:p w14:paraId="445A6DD6" w14:textId="77777777" w:rsidR="002F685C" w:rsidRPr="00123A96" w:rsidRDefault="002F685C" w:rsidP="00F16F89">
      <w:pPr>
        <w:spacing w:after="120"/>
        <w:jc w:val="both"/>
      </w:pPr>
      <w:r w:rsidRPr="00123A96">
        <w:t>Contestualmente il segretario dell’Osservatorio invia a tutti i componenti dell’osservatorio la convocazione a firma del Presidente dell’Osservatorio, via mail, dall’account appositamente creato.</w:t>
      </w:r>
      <w:r w:rsidR="001E2D45" w:rsidRPr="00123A96">
        <w:t xml:space="preserve"> </w:t>
      </w:r>
      <w:r w:rsidRPr="00123A96">
        <w:t>Nella convocazione, oltre all’appuntamento, saranno indicati i temi e gli argomenti all’ordine del giorno.</w:t>
      </w:r>
    </w:p>
    <w:p w14:paraId="5C347E5C" w14:textId="77777777" w:rsidR="005E694E" w:rsidRPr="00123A96" w:rsidRDefault="005E694E" w:rsidP="009363A9">
      <w:pPr>
        <w:pStyle w:val="Paragrafoelenco"/>
        <w:spacing w:after="120"/>
        <w:ind w:left="720"/>
        <w:contextualSpacing/>
        <w:jc w:val="both"/>
        <w:rPr>
          <w:b/>
          <w:i/>
        </w:rPr>
      </w:pPr>
      <w:r w:rsidRPr="00123A96">
        <w:rPr>
          <w:b/>
          <w:i/>
        </w:rPr>
        <w:t>3.</w:t>
      </w:r>
      <w:r w:rsidR="004F29FF" w:rsidRPr="00123A96">
        <w:rPr>
          <w:b/>
          <w:i/>
        </w:rPr>
        <w:t>3</w:t>
      </w:r>
      <w:r w:rsidRPr="00123A96">
        <w:rPr>
          <w:b/>
          <w:i/>
        </w:rPr>
        <w:t xml:space="preserve"> - Svolgimento delle riunioni </w:t>
      </w:r>
    </w:p>
    <w:p w14:paraId="64E08488" w14:textId="626D437A" w:rsidR="0049621B" w:rsidRPr="00123A96" w:rsidRDefault="005E694E" w:rsidP="009C6432">
      <w:pPr>
        <w:autoSpaceDE w:val="0"/>
        <w:autoSpaceDN w:val="0"/>
        <w:adjustRightInd w:val="0"/>
        <w:jc w:val="both"/>
        <w:rPr>
          <w:rFonts w:cs="TT160t00"/>
        </w:rPr>
      </w:pPr>
      <w:r w:rsidRPr="00123A96">
        <w:t>Le riunioni saranno presiedute dal Presidente</w:t>
      </w:r>
      <w:r w:rsidR="00C43065">
        <w:t xml:space="preserve"> </w:t>
      </w:r>
      <w:r w:rsidR="00C43065" w:rsidRPr="00C43065">
        <w:rPr>
          <w:b/>
        </w:rPr>
        <w:t>dell’Osservatorio</w:t>
      </w:r>
      <w:r w:rsidR="00ED1564">
        <w:rPr>
          <w:b/>
        </w:rPr>
        <w:t xml:space="preserve"> Municipale</w:t>
      </w:r>
      <w:r w:rsidRPr="00123A96">
        <w:t>,</w:t>
      </w:r>
      <w:r w:rsidR="00220646" w:rsidRPr="00123A96">
        <w:t xml:space="preserve"> che illustrerà</w:t>
      </w:r>
      <w:r w:rsidRPr="00123A96">
        <w:t xml:space="preserve"> </w:t>
      </w:r>
      <w:r w:rsidR="00220646" w:rsidRPr="00123A96">
        <w:t xml:space="preserve">le proposte pervenute all’Osservatorio </w:t>
      </w:r>
      <w:r w:rsidR="0037585D" w:rsidRPr="0037585D">
        <w:rPr>
          <w:b/>
        </w:rPr>
        <w:t>stesso</w:t>
      </w:r>
      <w:r w:rsidR="0037585D">
        <w:t xml:space="preserve"> </w:t>
      </w:r>
      <w:r w:rsidR="00220646" w:rsidRPr="00123A96">
        <w:t>dall’ultima riunione</w:t>
      </w:r>
      <w:r w:rsidR="00203CDA" w:rsidRPr="00123A96">
        <w:t xml:space="preserve"> </w:t>
      </w:r>
      <w:r w:rsidR="00203CDA" w:rsidRPr="00123A96">
        <w:rPr>
          <w:rFonts w:cs="TT160t00"/>
        </w:rPr>
        <w:t>accompagnate da un breve dossier che ne illustri le linee essenziali e le finalità</w:t>
      </w:r>
      <w:r w:rsidR="00220646" w:rsidRPr="00123A96">
        <w:t xml:space="preserve">, ed </w:t>
      </w:r>
      <w:r w:rsidRPr="00123A96">
        <w:t>alla presenza del segretario</w:t>
      </w:r>
      <w:r w:rsidR="00220646" w:rsidRPr="00123A96">
        <w:t xml:space="preserve"> e dei membri</w:t>
      </w:r>
      <w:r w:rsidRPr="00123A96">
        <w:t xml:space="preserve"> dell’</w:t>
      </w:r>
      <w:r w:rsidR="00220646" w:rsidRPr="00123A96">
        <w:t>O</w:t>
      </w:r>
      <w:r w:rsidRPr="00123A96">
        <w:t>sservatorio</w:t>
      </w:r>
      <w:r w:rsidR="00203CDA" w:rsidRPr="00123A96">
        <w:t xml:space="preserve"> </w:t>
      </w:r>
      <w:r w:rsidR="00203CDA" w:rsidRPr="00123A96">
        <w:rPr>
          <w:rFonts w:cs="TT175t00"/>
        </w:rPr>
        <w:t xml:space="preserve">voterà l’esito del processo di selezione e classificazione delle proposte ritenute attinenti e plausibili, che dovrà essere approvato a maggioranza semplice, in caso di parità il voto del presidente vale il doppio. Una volta approvato, l’esito sarà comunicato immediatamente ai proponenti e comunque non oltre sessanta giorni dalla deposizione delle proposte. Nel corso delle riunioni </w:t>
      </w:r>
      <w:r w:rsidR="00220646" w:rsidRPr="00123A96">
        <w:t>saranno</w:t>
      </w:r>
      <w:r w:rsidRPr="00123A96">
        <w:t xml:space="preserve"> </w:t>
      </w:r>
      <w:r w:rsidR="00CA4B76" w:rsidRPr="00123A96">
        <w:t>verbalizz</w:t>
      </w:r>
      <w:r w:rsidR="00220646" w:rsidRPr="00123A96">
        <w:t>ati</w:t>
      </w:r>
      <w:r w:rsidR="00CA4B76" w:rsidRPr="00123A96">
        <w:t xml:space="preserve"> gli interventi,</w:t>
      </w:r>
      <w:r w:rsidR="00220646" w:rsidRPr="00123A96">
        <w:t xml:space="preserve"> </w:t>
      </w:r>
      <w:r w:rsidR="00CA4B76" w:rsidRPr="00123A96">
        <w:t>le determinazioni adottate a maggioranza e gli atti di indirizzo approvati n</w:t>
      </w:r>
      <w:r w:rsidRPr="00123A96">
        <w:t>ell’incontro</w:t>
      </w:r>
      <w:r w:rsidR="00CA4B76" w:rsidRPr="00123A96">
        <w:t xml:space="preserve"> stesso da trasmettere al presidente del Consiglio municipale</w:t>
      </w:r>
      <w:r w:rsidRPr="00123A96">
        <w:t>.</w:t>
      </w:r>
      <w:r w:rsidR="00220646" w:rsidRPr="00123A96">
        <w:t xml:space="preserve"> </w:t>
      </w:r>
      <w:r w:rsidRPr="00123A96">
        <w:t xml:space="preserve">Il presidente </w:t>
      </w:r>
      <w:r w:rsidR="00817555" w:rsidRPr="00123A96">
        <w:t>tratta</w:t>
      </w:r>
      <w:r w:rsidRPr="00123A96">
        <w:t xml:space="preserve"> l’</w:t>
      </w:r>
      <w:r w:rsidR="00CA4B76" w:rsidRPr="00123A96">
        <w:t>ordine del giorno</w:t>
      </w:r>
      <w:r w:rsidRPr="00123A96">
        <w:t xml:space="preserve"> </w:t>
      </w:r>
      <w:r w:rsidR="00817555" w:rsidRPr="00123A96">
        <w:t xml:space="preserve">con </w:t>
      </w:r>
      <w:r w:rsidRPr="00123A96">
        <w:t xml:space="preserve">una introduzione e con un primo intervento di chi ha proposto </w:t>
      </w:r>
      <w:r w:rsidR="00CA4B76" w:rsidRPr="00123A96">
        <w:t>l’ordine del giorno stesso</w:t>
      </w:r>
      <w:r w:rsidR="00220646" w:rsidRPr="00123A96">
        <w:t xml:space="preserve"> sulla base delle proposte in precedenza pervenute dai membri e dal territorio che sono state preventivamente esaminate ai fini della loro priorità e competenza</w:t>
      </w:r>
      <w:r w:rsidRPr="00123A96">
        <w:t>.</w:t>
      </w:r>
      <w:r w:rsidR="00220646" w:rsidRPr="00123A96">
        <w:rPr>
          <w:rFonts w:cs="TT160t00"/>
        </w:rPr>
        <w:t xml:space="preserve"> Tutti i soggetti territoriali interessati (amministrazioni e enti pubblici, imprese e cooperative, associazioni e comitati di quartiere, gruppi spontanei, singoli cittadini ecc.), inclusi i membri dell’Osservatorio, potranno segnalare situazioni di criticità e/o inoltrare proposte in merito alle questioni che riguardano i compiti assegnati all’Osservatorio municipale. </w:t>
      </w:r>
    </w:p>
    <w:p w14:paraId="144951F1" w14:textId="77777777" w:rsidR="009C6432" w:rsidRPr="00123A96" w:rsidRDefault="009C6432" w:rsidP="009C6432">
      <w:pPr>
        <w:autoSpaceDE w:val="0"/>
        <w:autoSpaceDN w:val="0"/>
        <w:adjustRightInd w:val="0"/>
        <w:jc w:val="both"/>
        <w:rPr>
          <w:rFonts w:cs="TT175t00"/>
        </w:rPr>
      </w:pPr>
      <w:r w:rsidRPr="00123A96">
        <w:rPr>
          <w:rFonts w:cs="TT175t00"/>
        </w:rPr>
        <w:t xml:space="preserve">Per le proposte o progetti di particolare rilievo che necessitano di approfondimento ed interessano l’intero territorio municipale l’Osservatorio municipale procederà immediatamente a stabilire un ordine di priorità e ad avviare per ciascuna di esse un </w:t>
      </w:r>
      <w:r w:rsidRPr="00123A96">
        <w:rPr>
          <w:rFonts w:cs="TT175t00"/>
          <w:b/>
        </w:rPr>
        <w:t>Forum partecipato</w:t>
      </w:r>
      <w:r w:rsidR="0049621B" w:rsidRPr="00123A96">
        <w:rPr>
          <w:rFonts w:cs="TT175t00"/>
          <w:b/>
        </w:rPr>
        <w:t xml:space="preserve"> </w:t>
      </w:r>
      <w:r w:rsidR="0049621B" w:rsidRPr="00123A96">
        <w:rPr>
          <w:rFonts w:cs="TT175t00"/>
        </w:rPr>
        <w:t>aperto a tutti i soggetti territoriali interessati</w:t>
      </w:r>
      <w:r w:rsidRPr="00123A96">
        <w:rPr>
          <w:rFonts w:cs="TT175t00"/>
        </w:rPr>
        <w:t>.</w:t>
      </w:r>
    </w:p>
    <w:p w14:paraId="5BD939AE" w14:textId="77777777" w:rsidR="005E694E" w:rsidRPr="00123A96" w:rsidRDefault="00220646" w:rsidP="009C6432">
      <w:pPr>
        <w:autoSpaceDE w:val="0"/>
        <w:autoSpaceDN w:val="0"/>
        <w:adjustRightInd w:val="0"/>
        <w:jc w:val="both"/>
      </w:pPr>
      <w:r w:rsidRPr="00123A96">
        <w:rPr>
          <w:rFonts w:cs="TT160t00"/>
        </w:rPr>
        <w:t>Le segnalazioni e le proposte saranno inviate al presidente dell’Osservatorio municipale competente sia con posta elettronica normale sia depositando la comunicazione presso l’ufficio protocollo rispettivo.</w:t>
      </w:r>
      <w:r w:rsidR="00203CDA" w:rsidRPr="00123A96">
        <w:rPr>
          <w:rFonts w:cs="TT160t00"/>
        </w:rPr>
        <w:t xml:space="preserve"> </w:t>
      </w:r>
      <w:r w:rsidRPr="00123A96">
        <w:rPr>
          <w:rFonts w:cs="TT160t00"/>
        </w:rPr>
        <w:t xml:space="preserve"> </w:t>
      </w:r>
      <w:r w:rsidR="005E694E" w:rsidRPr="00123A96">
        <w:t xml:space="preserve">Si passa poi all’eventuale audizione di soggetti appositamente interpellati e/o alla presentazione di studi o altri </w:t>
      </w:r>
      <w:r w:rsidR="00817555" w:rsidRPr="00123A96">
        <w:t xml:space="preserve">documenti collegati </w:t>
      </w:r>
      <w:r w:rsidR="00CA4B76" w:rsidRPr="00123A96">
        <w:t>all’ordine del giorno</w:t>
      </w:r>
      <w:r w:rsidR="00817555" w:rsidRPr="00123A96">
        <w:t xml:space="preserve">. Al termine </w:t>
      </w:r>
      <w:r w:rsidR="005E694E" w:rsidRPr="00123A96">
        <w:t xml:space="preserve">della parte </w:t>
      </w:r>
      <w:r w:rsidR="00817555" w:rsidRPr="00123A96">
        <w:t>introduttiva</w:t>
      </w:r>
      <w:r w:rsidR="005E694E" w:rsidRPr="00123A96">
        <w:t xml:space="preserve"> il Presidente dà la possibilità a chi ne chiede facoltà di intervenire. Alla fine degli interventi il Presidente propone un “Documento riassuntivo” nel quale oltre ad illustrare il/i tema/i trattati durante la riunione, dovrà allegare i documenti prodotti dai componenti o eventuali soggetti esterni uditi, redigere una parte conclusiva che verrà posta ai voti.</w:t>
      </w:r>
    </w:p>
    <w:p w14:paraId="3786ABB7" w14:textId="77777777" w:rsidR="005E694E" w:rsidRPr="00123A96" w:rsidRDefault="005E694E" w:rsidP="00F16F89">
      <w:pPr>
        <w:spacing w:after="120"/>
        <w:jc w:val="both"/>
      </w:pPr>
      <w:r w:rsidRPr="00123A96">
        <w:t>Tale parte conclusiva potrà prendere la forma di:</w:t>
      </w:r>
    </w:p>
    <w:p w14:paraId="44766DB6" w14:textId="5CDCE27C" w:rsidR="005E694E" w:rsidRPr="00123A96" w:rsidRDefault="005E694E" w:rsidP="00021D0F">
      <w:pPr>
        <w:pStyle w:val="Paragrafoelenco"/>
        <w:numPr>
          <w:ilvl w:val="0"/>
          <w:numId w:val="10"/>
        </w:numPr>
        <w:spacing w:after="120"/>
        <w:ind w:left="360"/>
        <w:contextualSpacing/>
        <w:jc w:val="both"/>
      </w:pPr>
      <w:r w:rsidRPr="00123A96">
        <w:rPr>
          <w:b/>
        </w:rPr>
        <w:t>Verbale di riunione</w:t>
      </w:r>
      <w:r w:rsidRPr="00123A96">
        <w:t>, registra unicamente gli interventi e l’andamento della riunione, con possibilità di rinvio a ulteriori approfondimenti a seguito dell’aggiornamento della riunione</w:t>
      </w:r>
      <w:r w:rsidR="00B80BBE" w:rsidRPr="00123A96">
        <w:t>, e registra l’eventuale approvazione di determinazioni od atti di indirizzo dell’Osservatorio</w:t>
      </w:r>
      <w:r w:rsidRPr="00123A96">
        <w:t>.</w:t>
      </w:r>
    </w:p>
    <w:p w14:paraId="20E98990" w14:textId="77777777" w:rsidR="00B80BBE" w:rsidRPr="00123A96" w:rsidRDefault="00B80BBE" w:rsidP="00B80BBE">
      <w:pPr>
        <w:pStyle w:val="Paragrafoelenco"/>
        <w:spacing w:after="120"/>
        <w:ind w:left="360"/>
        <w:contextualSpacing/>
        <w:jc w:val="both"/>
      </w:pPr>
    </w:p>
    <w:p w14:paraId="0E5BBDFB" w14:textId="77777777" w:rsidR="005E694E" w:rsidRPr="00123A96" w:rsidRDefault="005E694E" w:rsidP="00021D0F">
      <w:pPr>
        <w:pStyle w:val="Paragrafoelenco"/>
        <w:numPr>
          <w:ilvl w:val="0"/>
          <w:numId w:val="10"/>
        </w:numPr>
        <w:spacing w:after="120"/>
        <w:ind w:left="360"/>
        <w:contextualSpacing/>
        <w:jc w:val="both"/>
      </w:pPr>
      <w:r w:rsidRPr="00123A96">
        <w:rPr>
          <w:b/>
        </w:rPr>
        <w:lastRenderedPageBreak/>
        <w:t>De</w:t>
      </w:r>
      <w:r w:rsidR="00CA4B76" w:rsidRPr="00123A96">
        <w:rPr>
          <w:b/>
        </w:rPr>
        <w:t>terminazione</w:t>
      </w:r>
      <w:r w:rsidRPr="00123A96">
        <w:t>, di azioni messe in atto dall’Osservatorio e dalle associazioni che lo compongono, o altri soggetti cui questi possano chiedere in forma gratuita collaborazion</w:t>
      </w:r>
      <w:r w:rsidR="00D51894" w:rsidRPr="00123A96">
        <w:t>i o consulenze</w:t>
      </w:r>
      <w:r w:rsidRPr="00123A96">
        <w:t>.</w:t>
      </w:r>
    </w:p>
    <w:p w14:paraId="385CEAF2" w14:textId="77777777" w:rsidR="008265ED" w:rsidRDefault="005E694E" w:rsidP="008265ED">
      <w:pPr>
        <w:spacing w:after="120"/>
        <w:jc w:val="both"/>
      </w:pPr>
      <w:r w:rsidRPr="00123A96">
        <w:t>Le de</w:t>
      </w:r>
      <w:r w:rsidR="00CA4B76" w:rsidRPr="00123A96">
        <w:t>terminazioni</w:t>
      </w:r>
      <w:r w:rsidRPr="00123A96">
        <w:t xml:space="preserve"> e le azioni conseguenti dell’Osservatorio municipale potranno riguardare azioni di monitoraggio dei progetti e delle proposte per l’attuazione e implementazione della delibera 129/2014, </w:t>
      </w:r>
      <w:r w:rsidR="00AD3A59" w:rsidRPr="00123A96">
        <w:t xml:space="preserve">campagne di </w:t>
      </w:r>
      <w:r w:rsidRPr="00123A96">
        <w:t>informazione e</w:t>
      </w:r>
      <w:r w:rsidR="00AD3A59" w:rsidRPr="00123A96">
        <w:t>d attività di</w:t>
      </w:r>
      <w:r w:rsidRPr="00123A96">
        <w:t xml:space="preserve"> formazione per i cittadini. Le d</w:t>
      </w:r>
      <w:r w:rsidR="00122F2F" w:rsidRPr="00123A96">
        <w:t>eterminazioni</w:t>
      </w:r>
      <w:r w:rsidRPr="00123A96">
        <w:t xml:space="preserve"> vengono convalidate da voto </w:t>
      </w:r>
      <w:r w:rsidR="00D51894" w:rsidRPr="00123A96">
        <w:t>a maggioranza semplice</w:t>
      </w:r>
      <w:r w:rsidRPr="00123A96">
        <w:t xml:space="preserve"> dei votanti presenti.</w:t>
      </w:r>
      <w:r w:rsidR="00122F2F" w:rsidRPr="00123A96">
        <w:t xml:space="preserve"> Nella fase di </w:t>
      </w:r>
      <w:r w:rsidRPr="00123A96">
        <w:t>a</w:t>
      </w:r>
      <w:r w:rsidR="00122F2F" w:rsidRPr="00123A96">
        <w:t>ttuaz</w:t>
      </w:r>
      <w:r w:rsidRPr="00123A96">
        <w:t>ione di tali de</w:t>
      </w:r>
      <w:r w:rsidR="00CA4B76" w:rsidRPr="00123A96">
        <w:t>terminazioni</w:t>
      </w:r>
      <w:r w:rsidRPr="00123A96">
        <w:t xml:space="preserve"> potrà essere oggetto di ulteriore discussione </w:t>
      </w:r>
      <w:r w:rsidR="002167B6" w:rsidRPr="00123A96">
        <w:t xml:space="preserve">nell’Osservatorio </w:t>
      </w:r>
      <w:r w:rsidR="00122F2F" w:rsidRPr="00123A96">
        <w:t xml:space="preserve">la </w:t>
      </w:r>
      <w:r w:rsidRPr="00123A96">
        <w:t>defini</w:t>
      </w:r>
      <w:r w:rsidR="00122F2F" w:rsidRPr="00123A96">
        <w:t>zione dei</w:t>
      </w:r>
      <w:r w:rsidRPr="00123A96">
        <w:t xml:space="preserve"> compiti, responsabilit</w:t>
      </w:r>
      <w:r w:rsidR="002167B6" w:rsidRPr="00123A96">
        <w:t>à e organizzazione dei soggetti partecipanti</w:t>
      </w:r>
      <w:r w:rsidRPr="00123A96">
        <w:t xml:space="preserve">. </w:t>
      </w:r>
      <w:r w:rsidR="002167B6" w:rsidRPr="00123A96">
        <w:t>Il</w:t>
      </w:r>
      <w:r w:rsidR="00122F2F" w:rsidRPr="00123A96">
        <w:t xml:space="preserve"> supporto</w:t>
      </w:r>
      <w:r w:rsidR="002167B6" w:rsidRPr="00123A96">
        <w:t xml:space="preserve"> operativo</w:t>
      </w:r>
      <w:r w:rsidR="00122F2F" w:rsidRPr="00123A96">
        <w:t xml:space="preserve"> di AMA S.p.A.</w:t>
      </w:r>
      <w:r w:rsidR="002167B6" w:rsidRPr="00123A96">
        <w:t>,</w:t>
      </w:r>
      <w:r w:rsidR="00122F2F" w:rsidRPr="00123A96">
        <w:t xml:space="preserve"> </w:t>
      </w:r>
      <w:r w:rsidR="002167B6" w:rsidRPr="00123A96">
        <w:t xml:space="preserve">laddove comporti impegni che esulano dalla competenza del rappresentante municipale, </w:t>
      </w:r>
      <w:r w:rsidR="00122F2F" w:rsidRPr="00123A96">
        <w:t xml:space="preserve">dovrà essere sottoposto </w:t>
      </w:r>
      <w:r w:rsidR="002167B6" w:rsidRPr="00123A96">
        <w:t xml:space="preserve">dall’Osservatorio </w:t>
      </w:r>
      <w:r w:rsidRPr="00123A96">
        <w:t>al Direttore Generale, ed eventualmente al vaglio del CDA.</w:t>
      </w:r>
      <w:r w:rsidR="00B80BBE" w:rsidRPr="00123A96">
        <w:t xml:space="preserve"> </w:t>
      </w:r>
    </w:p>
    <w:p w14:paraId="115F3DF9" w14:textId="333F0C32" w:rsidR="005E694E" w:rsidRPr="00123A96" w:rsidRDefault="005E694E" w:rsidP="008265ED">
      <w:pPr>
        <w:spacing w:after="120"/>
        <w:jc w:val="both"/>
      </w:pPr>
      <w:r w:rsidRPr="00123A96">
        <w:rPr>
          <w:b/>
        </w:rPr>
        <w:t>Atto di indirizzo</w:t>
      </w:r>
      <w:r w:rsidRPr="00123A96">
        <w:t xml:space="preserve"> rivolto al Consiglio del Municipio contenente proposte articolate per il miglioramento del servizio di gestione del ciclo dei rifiuti a livello territoriale,</w:t>
      </w:r>
      <w:r w:rsidR="00AD3A59" w:rsidRPr="00123A96">
        <w:t xml:space="preserve"> </w:t>
      </w:r>
      <w:r w:rsidRPr="00123A96">
        <w:t>oppure sulle azioni da proporre per la riduzione dei rifiuti, sul riuso dei materiali, ovvero rivolte ad AMA S.p.A. per migliorare i servizi ambientali nelle aree municipali</w:t>
      </w:r>
      <w:r w:rsidR="00B80BBE" w:rsidRPr="00123A96">
        <w:t xml:space="preserve"> </w:t>
      </w:r>
      <w:r w:rsidRPr="00123A96">
        <w:t xml:space="preserve">che dovranno essere validate dal Direttore Generale e deliberate dal CDA secondo criteri di buona amministrazione ed economicità. Gli atti di indirizzo vengono convalidati da voto della maggioranza </w:t>
      </w:r>
      <w:r w:rsidR="00D51894" w:rsidRPr="00123A96">
        <w:t>qualificata dei 2/3 dei membri</w:t>
      </w:r>
      <w:r w:rsidRPr="00123A96">
        <w:t xml:space="preserve"> presenti. </w:t>
      </w:r>
    </w:p>
    <w:p w14:paraId="0DD93F85" w14:textId="504F0525" w:rsidR="005E694E" w:rsidRPr="00123A96" w:rsidRDefault="005E694E" w:rsidP="00F16F89">
      <w:pPr>
        <w:spacing w:after="120"/>
        <w:jc w:val="both"/>
      </w:pPr>
      <w:r w:rsidRPr="00123A96">
        <w:t>Gli atti di indirizzo vengono trasmessi tramite lettera ufficiale d</w:t>
      </w:r>
      <w:r w:rsidR="00AD3A59" w:rsidRPr="00123A96">
        <w:t>al Presidente dell’Osservatorio</w:t>
      </w:r>
      <w:r w:rsidRPr="00123A96">
        <w:t xml:space="preserve"> al </w:t>
      </w:r>
      <w:r w:rsidR="008265ED">
        <w:t>P</w:t>
      </w:r>
      <w:r w:rsidRPr="00123A96">
        <w:t>residente della Commissio</w:t>
      </w:r>
      <w:r w:rsidR="00AD3A59" w:rsidRPr="00123A96">
        <w:t xml:space="preserve">ne Ambiente che avrà il compito </w:t>
      </w:r>
      <w:r w:rsidRPr="00123A96">
        <w:t>di presentarlo presso le sedi competenti e di seguirne la votazione da</w:t>
      </w:r>
      <w:r w:rsidR="00AD3A59" w:rsidRPr="00123A96">
        <w:t xml:space="preserve"> parte del Consiglio Municipale</w:t>
      </w:r>
    </w:p>
    <w:p w14:paraId="62667E6C" w14:textId="01B1D556" w:rsidR="005E694E" w:rsidRPr="008265ED" w:rsidRDefault="00AD3A59" w:rsidP="00F16F89">
      <w:pPr>
        <w:autoSpaceDE w:val="0"/>
        <w:autoSpaceDN w:val="0"/>
        <w:adjustRightInd w:val="0"/>
        <w:spacing w:after="120"/>
        <w:jc w:val="both"/>
        <w:rPr>
          <w:b/>
        </w:rPr>
      </w:pPr>
      <w:r w:rsidRPr="008265ED">
        <w:rPr>
          <w:b/>
        </w:rPr>
        <w:t xml:space="preserve">Secondo il </w:t>
      </w:r>
      <w:r w:rsidR="005E694E" w:rsidRPr="008265ED">
        <w:rPr>
          <w:b/>
        </w:rPr>
        <w:t xml:space="preserve">comma 3 articolo 12 dello Statuto di Roma Capitale e dell’articolo 95 del Regolamento del Consiglio Comunale - </w:t>
      </w:r>
      <w:r w:rsidR="005E694E" w:rsidRPr="008265ED">
        <w:rPr>
          <w:b/>
          <w:i/>
          <w:iCs/>
        </w:rPr>
        <w:t xml:space="preserve">(Funzioni ispettive, di controllo e di indirizzo) </w:t>
      </w:r>
      <w:r w:rsidR="005E694E" w:rsidRPr="008265ED">
        <w:rPr>
          <w:b/>
        </w:rPr>
        <w:t>Il Presidente trasmette alle Commissioni competenti per materia le relazioni e i pareri proposti dalle Consulte e dagli osservatori previsti dallo Statuto comunale, anche al fine dell’elaborazione di conseguenti eventuali proposte di deliberazione.</w:t>
      </w:r>
    </w:p>
    <w:p w14:paraId="110CDC6A" w14:textId="77777777" w:rsidR="005E694E" w:rsidRPr="00123A96" w:rsidRDefault="005E694E" w:rsidP="00F16F89">
      <w:pPr>
        <w:spacing w:after="120"/>
        <w:jc w:val="both"/>
      </w:pPr>
      <w:r w:rsidRPr="00123A96">
        <w:t>Prima della chiusura della riunione, il Presiden</w:t>
      </w:r>
      <w:r w:rsidR="00CA4B76" w:rsidRPr="00123A96">
        <w:t>te potrà stilare e dichiarare l’ordine del giorno</w:t>
      </w:r>
      <w:r w:rsidRPr="00123A96">
        <w:t xml:space="preserve"> provvisorio della riunione successiva. </w:t>
      </w:r>
    </w:p>
    <w:p w14:paraId="3570868E" w14:textId="77777777" w:rsidR="005E694E" w:rsidRPr="00123A96" w:rsidRDefault="005E694E" w:rsidP="00493850">
      <w:pPr>
        <w:pStyle w:val="Paragrafoelenco"/>
        <w:spacing w:after="120"/>
        <w:ind w:left="720"/>
        <w:contextualSpacing/>
        <w:jc w:val="both"/>
        <w:rPr>
          <w:b/>
          <w:i/>
        </w:rPr>
      </w:pPr>
      <w:r w:rsidRPr="00123A96">
        <w:rPr>
          <w:b/>
          <w:i/>
        </w:rPr>
        <w:t>3.</w:t>
      </w:r>
      <w:r w:rsidR="006875C7" w:rsidRPr="00123A96">
        <w:rPr>
          <w:b/>
          <w:i/>
        </w:rPr>
        <w:t>4</w:t>
      </w:r>
      <w:r w:rsidRPr="00123A96">
        <w:rPr>
          <w:b/>
          <w:i/>
        </w:rPr>
        <w:t xml:space="preserve"> - Validità delle riunioni</w:t>
      </w:r>
    </w:p>
    <w:p w14:paraId="38E6CA55" w14:textId="77777777" w:rsidR="005E694E" w:rsidRPr="00123A96" w:rsidRDefault="005E694E" w:rsidP="00F16F89">
      <w:pPr>
        <w:spacing w:after="120"/>
        <w:jc w:val="both"/>
      </w:pPr>
      <w:r w:rsidRPr="00123A96">
        <w:t>Sono considerate valide le riunioni con la presenza di almeno la metà dei componenti</w:t>
      </w:r>
      <w:r w:rsidR="00CA4B76" w:rsidRPr="00123A96">
        <w:t xml:space="preserve"> totali</w:t>
      </w:r>
      <w:r w:rsidRPr="00123A96">
        <w:t xml:space="preserve"> dell’Osservatorio, più il presidente e il segretario. </w:t>
      </w:r>
    </w:p>
    <w:p w14:paraId="08ECE311" w14:textId="777D8A1D" w:rsidR="004F29FF" w:rsidRPr="00123A96" w:rsidRDefault="004F29FF" w:rsidP="00493850">
      <w:pPr>
        <w:pStyle w:val="Paragrafoelenco"/>
        <w:widowControl w:val="0"/>
        <w:ind w:left="720" w:right="-53"/>
        <w:jc w:val="both"/>
        <w:rPr>
          <w:rFonts w:eastAsia="Arial"/>
          <w:b/>
          <w:i/>
          <w:lang w:eastAsia="en-US"/>
        </w:rPr>
      </w:pPr>
      <w:r w:rsidRPr="00123A96">
        <w:rPr>
          <w:rFonts w:eastAsia="Arial"/>
          <w:b/>
          <w:i/>
          <w:lang w:eastAsia="en-US"/>
        </w:rPr>
        <w:t>3.</w:t>
      </w:r>
      <w:r w:rsidR="006875C7" w:rsidRPr="00123A96">
        <w:rPr>
          <w:rFonts w:eastAsia="Arial"/>
          <w:b/>
          <w:i/>
          <w:lang w:eastAsia="en-US"/>
        </w:rPr>
        <w:t>5</w:t>
      </w:r>
      <w:r w:rsidR="00AD3A59" w:rsidRPr="00123A96">
        <w:rPr>
          <w:rFonts w:eastAsia="Arial"/>
          <w:b/>
          <w:i/>
          <w:lang w:eastAsia="en-US"/>
        </w:rPr>
        <w:t xml:space="preserve"> -</w:t>
      </w:r>
      <w:r w:rsidRPr="00123A96">
        <w:rPr>
          <w:rFonts w:eastAsia="Arial"/>
          <w:b/>
          <w:i/>
          <w:lang w:eastAsia="en-US"/>
        </w:rPr>
        <w:t xml:space="preserve"> Monitoraggio e assemblee pubbliche</w:t>
      </w:r>
    </w:p>
    <w:p w14:paraId="02CFC1E5" w14:textId="77777777" w:rsidR="004F29FF" w:rsidRPr="00123A96" w:rsidRDefault="004F29FF" w:rsidP="004F29FF">
      <w:pPr>
        <w:widowControl w:val="0"/>
        <w:ind w:right="-53"/>
        <w:jc w:val="both"/>
        <w:rPr>
          <w:rFonts w:eastAsia="Arial"/>
          <w:sz w:val="22"/>
          <w:szCs w:val="22"/>
          <w:lang w:eastAsia="en-US"/>
        </w:rPr>
      </w:pPr>
    </w:p>
    <w:p w14:paraId="774E22F0" w14:textId="37353CE8" w:rsidR="004F29FF" w:rsidRPr="00123A96" w:rsidRDefault="004F29FF" w:rsidP="004F29FF">
      <w:pPr>
        <w:widowControl w:val="0"/>
        <w:jc w:val="both"/>
        <w:rPr>
          <w:rFonts w:eastAsiaTheme="minorHAnsi"/>
          <w:lang w:eastAsia="en-US"/>
        </w:rPr>
      </w:pPr>
      <w:r w:rsidRPr="00123A96">
        <w:rPr>
          <w:rFonts w:eastAsiaTheme="minorHAnsi"/>
          <w:lang w:eastAsia="en-US"/>
        </w:rPr>
        <w:t xml:space="preserve">L’Osservatorio </w:t>
      </w:r>
      <w:r w:rsidR="006875C7" w:rsidRPr="00123A96">
        <w:rPr>
          <w:rFonts w:eastAsiaTheme="minorHAnsi"/>
          <w:lang w:eastAsia="en-US"/>
        </w:rPr>
        <w:t>M</w:t>
      </w:r>
      <w:r w:rsidRPr="00123A96">
        <w:rPr>
          <w:rFonts w:eastAsiaTheme="minorHAnsi"/>
          <w:lang w:eastAsia="en-US"/>
        </w:rPr>
        <w:t>unicip</w:t>
      </w:r>
      <w:r w:rsidR="006875C7" w:rsidRPr="00123A96">
        <w:rPr>
          <w:rFonts w:eastAsiaTheme="minorHAnsi"/>
          <w:lang w:eastAsia="en-US"/>
        </w:rPr>
        <w:t>a</w:t>
      </w:r>
      <w:r w:rsidRPr="00123A96">
        <w:rPr>
          <w:rFonts w:eastAsiaTheme="minorHAnsi"/>
          <w:lang w:eastAsia="en-US"/>
        </w:rPr>
        <w:t>le acquisisce i risultati dei monitoraggi effettuati da altri soggetti (AMA S.p.A., Amministrazione, ecc.), già convalidati nelle sedi ufficiali; l’Osservatorio può integrare le informazioni acquisite con altre ricavate da apposite indagini di campo, interviste privil</w:t>
      </w:r>
      <w:r w:rsidR="00AD3A59" w:rsidRPr="00123A96">
        <w:rPr>
          <w:rFonts w:eastAsiaTheme="minorHAnsi"/>
          <w:lang w:eastAsia="en-US"/>
        </w:rPr>
        <w:t>egiate, questionari, ascolto dei</w:t>
      </w:r>
      <w:r w:rsidRPr="00123A96">
        <w:rPr>
          <w:rFonts w:eastAsiaTheme="minorHAnsi"/>
          <w:lang w:eastAsia="en-US"/>
        </w:rPr>
        <w:t xml:space="preserve"> cittadini, ecc.</w:t>
      </w:r>
    </w:p>
    <w:p w14:paraId="0B9F4C9A" w14:textId="77777777" w:rsidR="004F29FF" w:rsidRPr="00123A96" w:rsidRDefault="004F29FF" w:rsidP="004F29FF">
      <w:pPr>
        <w:widowControl w:val="0"/>
        <w:jc w:val="both"/>
        <w:rPr>
          <w:rFonts w:eastAsiaTheme="minorHAnsi"/>
          <w:lang w:eastAsia="en-US"/>
        </w:rPr>
      </w:pPr>
      <w:r w:rsidRPr="00123A96">
        <w:rPr>
          <w:rFonts w:eastAsiaTheme="minorHAnsi"/>
          <w:lang w:eastAsia="en-US"/>
        </w:rPr>
        <w:t xml:space="preserve">Ogni cittadino può accedere in ogni momento alle pagine del sito </w:t>
      </w:r>
      <w:r w:rsidRPr="00123A96">
        <w:rPr>
          <w:rFonts w:eastAsiaTheme="minorHAnsi"/>
          <w:i/>
          <w:lang w:eastAsia="en-US"/>
        </w:rPr>
        <w:t>web</w:t>
      </w:r>
      <w:r w:rsidRPr="00123A96">
        <w:rPr>
          <w:rFonts w:eastAsiaTheme="minorHAnsi"/>
          <w:lang w:eastAsia="en-US"/>
        </w:rPr>
        <w:t xml:space="preserve"> riservate all’Osservatorio, per segnalare criticità e problemi riguardanti la gestione del ciclo dei rifiuti e la qualità del servizio nel territorio municipale. </w:t>
      </w:r>
    </w:p>
    <w:p w14:paraId="794A5A47" w14:textId="77777777" w:rsidR="004F29FF" w:rsidRPr="00123A96" w:rsidRDefault="004F29FF" w:rsidP="004F29FF">
      <w:pPr>
        <w:widowControl w:val="0"/>
        <w:jc w:val="both"/>
        <w:rPr>
          <w:rFonts w:eastAsiaTheme="minorHAnsi"/>
          <w:lang w:eastAsia="en-US"/>
        </w:rPr>
      </w:pPr>
      <w:r w:rsidRPr="00123A96">
        <w:rPr>
          <w:rFonts w:eastAsiaTheme="minorHAnsi"/>
          <w:lang w:eastAsia="en-US"/>
        </w:rPr>
        <w:t>L’</w:t>
      </w:r>
      <w:r w:rsidR="006875C7" w:rsidRPr="00123A96">
        <w:rPr>
          <w:rFonts w:eastAsiaTheme="minorHAnsi"/>
          <w:lang w:eastAsia="en-US"/>
        </w:rPr>
        <w:t>O</w:t>
      </w:r>
      <w:r w:rsidRPr="00123A96">
        <w:rPr>
          <w:rFonts w:eastAsiaTheme="minorHAnsi"/>
          <w:lang w:eastAsia="en-US"/>
        </w:rPr>
        <w:t>sservatorio è tenuto e integrare le suddette segnalazioni con le informazioni altrimenti raccolte. A questo fine potrà utilizzare specifici metodi di analisi dei dati, con l’aiuto eventuale del Comitato tecnico</w:t>
      </w:r>
      <w:r w:rsidR="000018B1" w:rsidRPr="00123A96">
        <w:rPr>
          <w:rFonts w:eastAsiaTheme="minorHAnsi"/>
          <w:lang w:eastAsia="en-US"/>
        </w:rPr>
        <w:t xml:space="preserve"> </w:t>
      </w:r>
      <w:r w:rsidRPr="00123A96">
        <w:rPr>
          <w:rFonts w:eastAsiaTheme="minorHAnsi"/>
          <w:lang w:eastAsia="en-US"/>
        </w:rPr>
        <w:t>s</w:t>
      </w:r>
      <w:r w:rsidR="000018B1" w:rsidRPr="00123A96">
        <w:rPr>
          <w:rFonts w:eastAsiaTheme="minorHAnsi"/>
          <w:lang w:eastAsia="en-US"/>
        </w:rPr>
        <w:t>cientifico - CTS.</w:t>
      </w:r>
    </w:p>
    <w:p w14:paraId="347647AF" w14:textId="77777777" w:rsidR="004F29FF" w:rsidRPr="00123A96" w:rsidRDefault="004F29FF" w:rsidP="004F29FF">
      <w:pPr>
        <w:widowControl w:val="0"/>
        <w:jc w:val="both"/>
        <w:rPr>
          <w:rFonts w:eastAsiaTheme="minorHAnsi"/>
          <w:lang w:eastAsia="en-US"/>
        </w:rPr>
      </w:pPr>
      <w:r w:rsidRPr="00123A96">
        <w:rPr>
          <w:rFonts w:eastAsiaTheme="minorHAnsi"/>
          <w:lang w:eastAsia="en-US"/>
        </w:rPr>
        <w:t>Tutte le informazioni in possesso dell’Osservatorio, comunque acquisite, sono comunicate ai cittadini in assemblee pubbliche, aperte a tutti, che l’Osservatorio stesso ha l’obbligo di convocare periodicamente. Nel corso di ogni assemblea i partecipanti possono segnalare ulteriori criticità e problemi riguardanti la gestione del ciclo dei rifiuti e la qualità del servizio. Ogni soggetto che intende intervenire è tenuto a iscriversi a</w:t>
      </w:r>
      <w:r w:rsidR="000018B1" w:rsidRPr="00123A96">
        <w:rPr>
          <w:rFonts w:eastAsiaTheme="minorHAnsi"/>
          <w:lang w:eastAsia="en-US"/>
        </w:rPr>
        <w:t>ll’</w:t>
      </w:r>
      <w:r w:rsidRPr="00123A96">
        <w:rPr>
          <w:rFonts w:eastAsiaTheme="minorHAnsi"/>
          <w:lang w:eastAsia="en-US"/>
        </w:rPr>
        <w:t>elenco all’inizio dell’assemblea</w:t>
      </w:r>
      <w:r w:rsidR="000018B1" w:rsidRPr="00123A96">
        <w:rPr>
          <w:rFonts w:eastAsiaTheme="minorHAnsi"/>
          <w:lang w:eastAsia="en-US"/>
        </w:rPr>
        <w:t xml:space="preserve"> e</w:t>
      </w:r>
      <w:r w:rsidRPr="00123A96">
        <w:rPr>
          <w:rFonts w:eastAsiaTheme="minorHAnsi"/>
          <w:lang w:eastAsia="en-US"/>
        </w:rPr>
        <w:t xml:space="preserve"> la durata del suo intervento non potrà superare i cinque minuti</w:t>
      </w:r>
      <w:r w:rsidR="000018B1" w:rsidRPr="00123A96">
        <w:rPr>
          <w:rFonts w:eastAsiaTheme="minorHAnsi"/>
          <w:lang w:eastAsia="en-US"/>
        </w:rPr>
        <w:t>, restando strettamente sul tema posto all’odg</w:t>
      </w:r>
      <w:r w:rsidRPr="00123A96">
        <w:rPr>
          <w:rFonts w:eastAsiaTheme="minorHAnsi"/>
          <w:lang w:eastAsia="en-US"/>
        </w:rPr>
        <w:t xml:space="preserve">. </w:t>
      </w:r>
    </w:p>
    <w:p w14:paraId="38A8E203" w14:textId="77777777" w:rsidR="004F29FF" w:rsidRPr="00123A96" w:rsidRDefault="004F29FF" w:rsidP="004F29FF">
      <w:pPr>
        <w:widowControl w:val="0"/>
        <w:jc w:val="both"/>
        <w:rPr>
          <w:rFonts w:eastAsiaTheme="minorHAnsi"/>
          <w:lang w:eastAsia="en-US"/>
        </w:rPr>
      </w:pPr>
      <w:r w:rsidRPr="00123A96">
        <w:rPr>
          <w:rFonts w:eastAsiaTheme="minorHAnsi"/>
          <w:lang w:eastAsia="en-US"/>
        </w:rPr>
        <w:lastRenderedPageBreak/>
        <w:t>Il Presidente dell’Osservatorio convoca l’assemblea, sentiti gli altri membri dell’Osservatorio. In caso di controversie, la proposta è sottoposta ai membri dell’Osservatorio che potranno decidere di approvarla o respingerla con voto a maggioranza semplice dei presenti.</w:t>
      </w:r>
    </w:p>
    <w:p w14:paraId="41F353F9" w14:textId="77777777" w:rsidR="004F29FF" w:rsidRPr="00123A96" w:rsidRDefault="004F29FF" w:rsidP="004F29FF">
      <w:pPr>
        <w:widowControl w:val="0"/>
        <w:ind w:right="-53"/>
        <w:jc w:val="both"/>
        <w:rPr>
          <w:rFonts w:eastAsia="Arial"/>
          <w:lang w:eastAsia="en-US"/>
        </w:rPr>
      </w:pPr>
      <w:r w:rsidRPr="00123A96">
        <w:rPr>
          <w:rFonts w:eastAsia="Arial"/>
          <w:lang w:eastAsia="en-US"/>
        </w:rPr>
        <w:t>Entro sette giorni dal termine dell’assemblea, i membri</w:t>
      </w:r>
      <w:r w:rsidRPr="00123A96">
        <w:rPr>
          <w:rFonts w:eastAsia="Arial"/>
          <w:spacing w:val="51"/>
          <w:lang w:eastAsia="en-US"/>
        </w:rPr>
        <w:t xml:space="preserve"> </w:t>
      </w:r>
      <w:r w:rsidRPr="00123A96">
        <w:rPr>
          <w:rFonts w:eastAsia="Arial"/>
          <w:lang w:eastAsia="en-US"/>
        </w:rPr>
        <w:t>dell’Osservatorio municipale</w:t>
      </w:r>
      <w:r w:rsidRPr="00123A96">
        <w:rPr>
          <w:rFonts w:eastAsia="Arial"/>
          <w:w w:val="99"/>
          <w:lang w:eastAsia="en-US"/>
        </w:rPr>
        <w:t xml:space="preserve"> </w:t>
      </w:r>
      <w:r w:rsidRPr="00123A96">
        <w:rPr>
          <w:rFonts w:eastAsia="Arial"/>
          <w:lang w:eastAsia="en-US"/>
        </w:rPr>
        <w:t xml:space="preserve">redigono una relazione che illustra lo svolgimento del dibattito assembleare assieme alle segnalazioni del pubblico. La relazione, approvata a maggioranza dai membri dell’Osservatorio, è pubblicata nello spazio del sito </w:t>
      </w:r>
      <w:r w:rsidRPr="00123A96">
        <w:rPr>
          <w:rFonts w:eastAsia="Arial"/>
          <w:i/>
          <w:lang w:eastAsia="en-US"/>
        </w:rPr>
        <w:t>web</w:t>
      </w:r>
      <w:r w:rsidRPr="00123A96">
        <w:rPr>
          <w:rFonts w:eastAsia="Arial"/>
          <w:lang w:eastAsia="en-US"/>
        </w:rPr>
        <w:t xml:space="preserve"> riservato all’Osservatorio.</w:t>
      </w:r>
    </w:p>
    <w:p w14:paraId="2EE94ADB" w14:textId="77777777" w:rsidR="004F29FF" w:rsidRPr="00123A96" w:rsidRDefault="004F29FF" w:rsidP="00F16F89">
      <w:pPr>
        <w:spacing w:after="120"/>
        <w:jc w:val="both"/>
      </w:pPr>
    </w:p>
    <w:p w14:paraId="46E96D67" w14:textId="77777777" w:rsidR="006875C7" w:rsidRPr="00123A96" w:rsidRDefault="006875C7" w:rsidP="00493850">
      <w:pPr>
        <w:pStyle w:val="Paragrafoelenco"/>
        <w:widowControl w:val="0"/>
        <w:autoSpaceDE w:val="0"/>
        <w:autoSpaceDN w:val="0"/>
        <w:adjustRightInd w:val="0"/>
        <w:ind w:left="720" w:right="-53"/>
        <w:jc w:val="both"/>
        <w:rPr>
          <w:rFonts w:eastAsiaTheme="minorHAnsi"/>
          <w:b/>
          <w:i/>
          <w:lang w:eastAsia="en-US"/>
        </w:rPr>
      </w:pPr>
      <w:r w:rsidRPr="00123A96">
        <w:rPr>
          <w:rFonts w:eastAsiaTheme="minorHAnsi"/>
          <w:b/>
          <w:i/>
          <w:lang w:eastAsia="en-US"/>
        </w:rPr>
        <w:t>3.6 Il Comitato tecnico-scientifico (CTS)</w:t>
      </w:r>
    </w:p>
    <w:p w14:paraId="0416EAF4" w14:textId="77777777" w:rsidR="006875C7" w:rsidRPr="00123A96" w:rsidRDefault="006875C7" w:rsidP="006875C7">
      <w:pPr>
        <w:widowControl w:val="0"/>
        <w:ind w:right="-53"/>
        <w:jc w:val="both"/>
        <w:rPr>
          <w:rFonts w:eastAsiaTheme="minorHAnsi"/>
        </w:rPr>
      </w:pPr>
    </w:p>
    <w:p w14:paraId="7E4040A5" w14:textId="77777777" w:rsidR="006875C7" w:rsidRPr="00123A96" w:rsidRDefault="006875C7" w:rsidP="006875C7">
      <w:pPr>
        <w:spacing w:after="120"/>
        <w:ind w:right="-53"/>
        <w:jc w:val="both"/>
        <w:rPr>
          <w:rFonts w:eastAsiaTheme="minorHAnsi"/>
          <w:lang w:eastAsia="en-US"/>
        </w:rPr>
      </w:pPr>
      <w:r w:rsidRPr="00123A96">
        <w:rPr>
          <w:rFonts w:eastAsiaTheme="minorHAnsi"/>
          <w:lang w:eastAsia="en-US"/>
        </w:rPr>
        <w:t>Il CTS è un organismo di supporto</w:t>
      </w:r>
      <w:r w:rsidR="000018B1" w:rsidRPr="00123A96">
        <w:rPr>
          <w:rFonts w:eastAsiaTheme="minorHAnsi"/>
          <w:lang w:eastAsia="en-US"/>
        </w:rPr>
        <w:t xml:space="preserve"> volontario</w:t>
      </w:r>
      <w:r w:rsidRPr="00123A96">
        <w:rPr>
          <w:rFonts w:eastAsiaTheme="minorHAnsi"/>
          <w:lang w:eastAsia="en-US"/>
        </w:rPr>
        <w:t xml:space="preserve"> alle attività svolte dagli Osservatori municipali quali:</w:t>
      </w:r>
    </w:p>
    <w:p w14:paraId="01FCE804" w14:textId="77777777" w:rsidR="006875C7" w:rsidRPr="00123A96" w:rsidRDefault="006875C7" w:rsidP="006875C7">
      <w:pPr>
        <w:spacing w:after="120"/>
        <w:ind w:right="-53"/>
        <w:jc w:val="both"/>
        <w:rPr>
          <w:rFonts w:eastAsiaTheme="minorHAnsi"/>
          <w:lang w:eastAsia="en-US"/>
        </w:rPr>
      </w:pPr>
      <w:r w:rsidRPr="00123A96">
        <w:rPr>
          <w:rFonts w:eastAsiaTheme="minorHAnsi"/>
          <w:lang w:eastAsia="en-US"/>
        </w:rPr>
        <w:t xml:space="preserve">- indagini di campo ed elaborazione statistica dei dati raccolti, </w:t>
      </w:r>
    </w:p>
    <w:p w14:paraId="5E5D8E7C" w14:textId="77777777" w:rsidR="006875C7" w:rsidRPr="00123A96" w:rsidRDefault="006875C7" w:rsidP="006875C7">
      <w:pPr>
        <w:spacing w:after="120"/>
        <w:ind w:right="-53"/>
        <w:jc w:val="both"/>
        <w:rPr>
          <w:rFonts w:eastAsiaTheme="minorHAnsi"/>
        </w:rPr>
      </w:pPr>
      <w:r w:rsidRPr="00123A96">
        <w:rPr>
          <w:rFonts w:eastAsiaTheme="minorHAnsi"/>
          <w:lang w:eastAsia="en-US"/>
        </w:rPr>
        <w:t>- approfondimento de</w:t>
      </w:r>
      <w:r w:rsidRPr="00123A96">
        <w:rPr>
          <w:rFonts w:eastAsiaTheme="minorHAnsi"/>
        </w:rPr>
        <w:t xml:space="preserve">i programmi, piani e progetti elaborati nel loro ambito; </w:t>
      </w:r>
    </w:p>
    <w:p w14:paraId="46300B42" w14:textId="77777777" w:rsidR="006875C7" w:rsidRPr="00123A96" w:rsidRDefault="006875C7" w:rsidP="006875C7">
      <w:pPr>
        <w:spacing w:after="120"/>
        <w:ind w:right="-53"/>
        <w:jc w:val="both"/>
        <w:rPr>
          <w:rFonts w:eastAsiaTheme="minorHAnsi"/>
          <w:lang w:eastAsia="en-US"/>
        </w:rPr>
      </w:pPr>
      <w:r w:rsidRPr="00123A96">
        <w:rPr>
          <w:rFonts w:eastAsiaTheme="minorHAnsi"/>
        </w:rPr>
        <w:t xml:space="preserve">- </w:t>
      </w:r>
      <w:r w:rsidRPr="00123A96">
        <w:rPr>
          <w:rFonts w:eastAsiaTheme="minorHAnsi"/>
          <w:lang w:eastAsia="en-US"/>
        </w:rPr>
        <w:t xml:space="preserve">esame e rilascio di pareri in merito ai progetti elaborati da soggetti terzi. </w:t>
      </w:r>
    </w:p>
    <w:p w14:paraId="3C2CB626" w14:textId="77777777" w:rsidR="006875C7" w:rsidRPr="00123A96" w:rsidRDefault="006875C7" w:rsidP="006875C7">
      <w:pPr>
        <w:spacing w:after="120"/>
        <w:ind w:right="-53"/>
        <w:jc w:val="both"/>
        <w:rPr>
          <w:rFonts w:eastAsiaTheme="minorHAnsi"/>
          <w:lang w:eastAsia="en-US"/>
        </w:rPr>
      </w:pPr>
      <w:r w:rsidRPr="00123A96">
        <w:rPr>
          <w:rFonts w:eastAsiaTheme="minorHAnsi"/>
          <w:lang w:eastAsia="en-US"/>
        </w:rPr>
        <w:t xml:space="preserve">Quando necessario, partecipa ai lavori dei Forum, attivati dagli Osservatori stessi per integrare e approfondire le proposte progettuali di soggetti interni o esterni all’Amministrazione che presentano un’elevata complessità e/o importanti ricadute territoriali. Il CTS è costituito da </w:t>
      </w:r>
      <w:r w:rsidR="000018B1" w:rsidRPr="00123A96">
        <w:rPr>
          <w:rFonts w:eastAsiaTheme="minorHAnsi"/>
          <w:lang w:eastAsia="en-US"/>
        </w:rPr>
        <w:t>tre o</w:t>
      </w:r>
      <w:r w:rsidRPr="00123A96">
        <w:rPr>
          <w:rFonts w:eastAsiaTheme="minorHAnsi"/>
          <w:lang w:eastAsia="en-US"/>
        </w:rPr>
        <w:t xml:space="preserve"> non più di cinque membri di comprovata esperienza nella gestione del ciclo dei rifiuti, che sono eletti dai membri dell’Osservatorio sulla base dei curriculum presentati dai candidati. Il CTS nomina al suo interno un coordinatore che può partecipare senza diritto di voto alle riunioni dell’Osservatorio. </w:t>
      </w:r>
    </w:p>
    <w:p w14:paraId="1A549B1C" w14:textId="77777777" w:rsidR="006875C7" w:rsidRPr="00123A96" w:rsidRDefault="006875C7" w:rsidP="006875C7">
      <w:pPr>
        <w:autoSpaceDE w:val="0"/>
        <w:autoSpaceDN w:val="0"/>
        <w:adjustRightInd w:val="0"/>
        <w:ind w:right="-53"/>
        <w:jc w:val="both"/>
        <w:rPr>
          <w:rFonts w:eastAsiaTheme="minorHAnsi"/>
          <w:lang w:eastAsia="en-US"/>
        </w:rPr>
      </w:pPr>
      <w:r w:rsidRPr="00123A96">
        <w:rPr>
          <w:rFonts w:eastAsiaTheme="minorHAnsi"/>
          <w:lang w:eastAsia="en-US"/>
        </w:rPr>
        <w:t xml:space="preserve">Il CTS produce </w:t>
      </w:r>
      <w:r w:rsidRPr="00123A96">
        <w:rPr>
          <w:rFonts w:eastAsiaTheme="minorHAnsi"/>
          <w:i/>
          <w:lang w:eastAsia="en-US"/>
        </w:rPr>
        <w:t>report</w:t>
      </w:r>
      <w:r w:rsidR="000018B1" w:rsidRPr="00123A96">
        <w:rPr>
          <w:rFonts w:eastAsiaTheme="minorHAnsi"/>
          <w:lang w:eastAsia="en-US"/>
        </w:rPr>
        <w:t xml:space="preserve"> e pareri agli</w:t>
      </w:r>
      <w:r w:rsidRPr="00123A96">
        <w:rPr>
          <w:rFonts w:eastAsiaTheme="minorHAnsi"/>
          <w:lang w:eastAsia="en-US"/>
        </w:rPr>
        <w:t xml:space="preserve"> studi</w:t>
      </w:r>
      <w:r w:rsidR="000018B1" w:rsidRPr="00123A96">
        <w:rPr>
          <w:rFonts w:eastAsiaTheme="minorHAnsi"/>
          <w:lang w:eastAsia="en-US"/>
        </w:rPr>
        <w:t xml:space="preserve"> o progetti sottoposti</w:t>
      </w:r>
      <w:r w:rsidRPr="00123A96">
        <w:rPr>
          <w:rFonts w:eastAsiaTheme="minorHAnsi"/>
          <w:lang w:eastAsia="en-US"/>
        </w:rPr>
        <w:t xml:space="preserve"> da</w:t>
      </w:r>
      <w:r w:rsidR="000018B1" w:rsidRPr="00123A96">
        <w:rPr>
          <w:rFonts w:eastAsiaTheme="minorHAnsi"/>
          <w:lang w:eastAsia="en-US"/>
        </w:rPr>
        <w:t>ll’</w:t>
      </w:r>
      <w:r w:rsidRPr="00123A96">
        <w:rPr>
          <w:rFonts w:eastAsiaTheme="minorHAnsi"/>
          <w:lang w:eastAsia="en-US"/>
        </w:rPr>
        <w:t>Osservatori</w:t>
      </w:r>
      <w:r w:rsidR="000018B1" w:rsidRPr="00123A96">
        <w:rPr>
          <w:rFonts w:eastAsiaTheme="minorHAnsi"/>
          <w:lang w:eastAsia="en-US"/>
        </w:rPr>
        <w:t>o stesso</w:t>
      </w:r>
      <w:r w:rsidRPr="00123A96">
        <w:rPr>
          <w:rFonts w:eastAsiaTheme="minorHAnsi"/>
          <w:lang w:eastAsia="en-US"/>
        </w:rPr>
        <w:t>, che potr</w:t>
      </w:r>
      <w:r w:rsidR="000018B1" w:rsidRPr="00123A96">
        <w:rPr>
          <w:rFonts w:eastAsiaTheme="minorHAnsi"/>
          <w:lang w:eastAsia="en-US"/>
        </w:rPr>
        <w:t>à</w:t>
      </w:r>
      <w:r w:rsidRPr="00123A96">
        <w:rPr>
          <w:rFonts w:eastAsiaTheme="minorHAnsi"/>
          <w:lang w:eastAsia="en-US"/>
        </w:rPr>
        <w:t xml:space="preserve"> decidere di inserirli come elementi conoscitivi a supporto dei </w:t>
      </w:r>
      <w:r w:rsidRPr="00123A96">
        <w:rPr>
          <w:rFonts w:eastAsiaTheme="minorHAnsi"/>
          <w:b/>
          <w:lang w:eastAsia="en-US"/>
        </w:rPr>
        <w:t xml:space="preserve">verbali, </w:t>
      </w:r>
      <w:r w:rsidRPr="00123A96">
        <w:rPr>
          <w:rFonts w:eastAsiaTheme="minorHAnsi"/>
          <w:lang w:eastAsia="en-US"/>
        </w:rPr>
        <w:t>delle</w:t>
      </w:r>
      <w:r w:rsidRPr="00123A96">
        <w:rPr>
          <w:rFonts w:eastAsiaTheme="minorHAnsi"/>
          <w:b/>
          <w:lang w:eastAsia="en-US"/>
        </w:rPr>
        <w:t xml:space="preserve"> determinazioni </w:t>
      </w:r>
      <w:r w:rsidRPr="00123A96">
        <w:rPr>
          <w:rFonts w:eastAsiaTheme="minorHAnsi"/>
          <w:lang w:eastAsia="en-US"/>
        </w:rPr>
        <w:t xml:space="preserve">e degli </w:t>
      </w:r>
      <w:r w:rsidRPr="00123A96">
        <w:rPr>
          <w:rFonts w:eastAsiaTheme="minorHAnsi"/>
          <w:b/>
          <w:lang w:eastAsia="en-US"/>
        </w:rPr>
        <w:t>atti di indirizzo</w:t>
      </w:r>
      <w:r w:rsidRPr="00123A96">
        <w:rPr>
          <w:rFonts w:eastAsiaTheme="minorHAnsi"/>
          <w:lang w:eastAsia="en-US"/>
        </w:rPr>
        <w:t>.</w:t>
      </w:r>
    </w:p>
    <w:p w14:paraId="3ACF49B4" w14:textId="77777777" w:rsidR="00203CDA" w:rsidRPr="00123A96" w:rsidRDefault="00203CDA" w:rsidP="00203CDA">
      <w:pPr>
        <w:pStyle w:val="Paragrafoelenco"/>
        <w:spacing w:after="120"/>
        <w:ind w:left="0"/>
        <w:jc w:val="both"/>
        <w:rPr>
          <w:rFonts w:eastAsia="Calibri"/>
          <w:b/>
        </w:rPr>
      </w:pPr>
    </w:p>
    <w:p w14:paraId="3D4B51A3" w14:textId="77777777" w:rsidR="00203CDA" w:rsidRPr="00123A96" w:rsidRDefault="00203CDA" w:rsidP="000018B1">
      <w:pPr>
        <w:pStyle w:val="Paragrafoelenco"/>
        <w:spacing w:after="120"/>
        <w:ind w:left="0"/>
        <w:jc w:val="both"/>
        <w:rPr>
          <w:b/>
        </w:rPr>
      </w:pPr>
      <w:r w:rsidRPr="00123A96">
        <w:rPr>
          <w:rFonts w:eastAsia="Calibri"/>
          <w:b/>
        </w:rPr>
        <w:t>Art. 4</w:t>
      </w:r>
      <w:r w:rsidR="00D33186" w:rsidRPr="00123A96">
        <w:rPr>
          <w:rFonts w:eastAsia="Calibri"/>
          <w:b/>
        </w:rPr>
        <w:t xml:space="preserve"> -</w:t>
      </w:r>
      <w:r w:rsidRPr="00123A96">
        <w:rPr>
          <w:rFonts w:eastAsia="Calibri"/>
          <w:b/>
        </w:rPr>
        <w:t xml:space="preserve"> </w:t>
      </w:r>
      <w:r w:rsidRPr="00123A96">
        <w:rPr>
          <w:b/>
        </w:rPr>
        <w:t>F</w:t>
      </w:r>
      <w:r w:rsidR="0049621B" w:rsidRPr="00123A96">
        <w:rPr>
          <w:b/>
        </w:rPr>
        <w:t>orum partecipati tematici</w:t>
      </w:r>
      <w:r w:rsidRPr="00123A96">
        <w:rPr>
          <w:b/>
        </w:rPr>
        <w:t xml:space="preserve"> </w:t>
      </w:r>
    </w:p>
    <w:p w14:paraId="0D87AC7D" w14:textId="77777777" w:rsidR="00203CDA" w:rsidRPr="00123A96" w:rsidRDefault="009C6432" w:rsidP="00203CDA">
      <w:pPr>
        <w:autoSpaceDE w:val="0"/>
        <w:autoSpaceDN w:val="0"/>
        <w:adjustRightInd w:val="0"/>
        <w:jc w:val="both"/>
        <w:rPr>
          <w:rFonts w:cs="TT160t00"/>
        </w:rPr>
      </w:pPr>
      <w:r w:rsidRPr="00123A96">
        <w:rPr>
          <w:rFonts w:cs="TT175t00"/>
        </w:rPr>
        <w:t>Per le proposte</w:t>
      </w:r>
      <w:r w:rsidR="0049621B" w:rsidRPr="00123A96">
        <w:rPr>
          <w:rFonts w:cs="TT175t00"/>
        </w:rPr>
        <w:t xml:space="preserve"> ed i progetti di particolare rilievo,</w:t>
      </w:r>
      <w:r w:rsidRPr="00123A96">
        <w:rPr>
          <w:rFonts w:cs="TT175t00"/>
        </w:rPr>
        <w:t xml:space="preserve"> </w:t>
      </w:r>
      <w:r w:rsidR="0049621B" w:rsidRPr="00123A96">
        <w:rPr>
          <w:rFonts w:cs="TT175t00"/>
        </w:rPr>
        <w:t xml:space="preserve">che interessano </w:t>
      </w:r>
      <w:r w:rsidRPr="00123A96">
        <w:rPr>
          <w:rFonts w:cs="TT175t00"/>
        </w:rPr>
        <w:t xml:space="preserve">l’intero territorio municipale su temi che necessitano di approfondimenti specifici tecnico-normativi e che comportino decisioni in ordine </w:t>
      </w:r>
      <w:r w:rsidR="0049621B" w:rsidRPr="00123A96">
        <w:rPr>
          <w:rFonts w:cs="TT175t00"/>
        </w:rPr>
        <w:t xml:space="preserve">per esempio </w:t>
      </w:r>
      <w:r w:rsidRPr="00123A96">
        <w:rPr>
          <w:rFonts w:cs="TT175t00"/>
        </w:rPr>
        <w:t xml:space="preserve">a nuove metodologie, nuove infrastrutture di servizio o previsione di nuovi impianti, l’Osservatorio municipale procederà immediatamente a stabilire un ordine di priorità e ad avviare per ciascuna di esse un Forum partecipato. </w:t>
      </w:r>
      <w:r w:rsidR="00203CDA" w:rsidRPr="00123A96">
        <w:rPr>
          <w:rFonts w:cs="TT160t00"/>
        </w:rPr>
        <w:t>Il Forum</w:t>
      </w:r>
      <w:r w:rsidR="00D33186" w:rsidRPr="00123A96">
        <w:rPr>
          <w:rFonts w:cs="TT160t00"/>
        </w:rPr>
        <w:t xml:space="preserve"> partecipato è un </w:t>
      </w:r>
      <w:r w:rsidR="00203CDA" w:rsidRPr="00123A96">
        <w:rPr>
          <w:rFonts w:cs="TT160t00"/>
        </w:rPr>
        <w:t>organismo</w:t>
      </w:r>
      <w:r w:rsidR="00D33186" w:rsidRPr="00123A96">
        <w:rPr>
          <w:rFonts w:cs="TT160t00"/>
        </w:rPr>
        <w:t xml:space="preserve"> di consultazione pubblica aperto a tutti i soggetti e le utenze del territorio ed è convocato e presieduto dal Presidente dell’Osservatorio Municipale previa apposita determinazione approvata a maggioranza</w:t>
      </w:r>
      <w:r w:rsidR="00122F2F" w:rsidRPr="00123A96">
        <w:rPr>
          <w:rFonts w:cs="TT160t00"/>
        </w:rPr>
        <w:t xml:space="preserve"> semplice</w:t>
      </w:r>
      <w:r w:rsidR="00D33186" w:rsidRPr="00123A96">
        <w:rPr>
          <w:rFonts w:cs="TT160t00"/>
        </w:rPr>
        <w:t xml:space="preserve"> dei membri effettivi. Il Forum partecipato è lo strumento</w:t>
      </w:r>
      <w:r w:rsidR="00203CDA" w:rsidRPr="00123A96">
        <w:rPr>
          <w:rFonts w:cs="TT160t00"/>
        </w:rPr>
        <w:t xml:space="preserve"> più idoneo a costituire uno specifico contesto pubblico - reale e digitale - dove il dialogo e lo scambio d'informazioni tra i partecipanti è incoraggiato e facilitato.</w:t>
      </w:r>
      <w:r w:rsidR="00D33186" w:rsidRPr="00123A96">
        <w:rPr>
          <w:rFonts w:cs="TT160t00"/>
        </w:rPr>
        <w:t xml:space="preserve"> </w:t>
      </w:r>
      <w:r w:rsidR="00203CDA" w:rsidRPr="00123A96">
        <w:rPr>
          <w:rFonts w:cs="TT160t00"/>
        </w:rPr>
        <w:t>Di esso possono fare parte tutti i soggetti territoriali interessati (amministrazioni e enti pubblici, imprese e cooperative, associazioni e comitati di quartiere, gruppi spontanei, singoli cittadini ecc.), nonché i membri dell’Osservatorio municipale. Sarà compito del Forum comunicare a tutti i cittadini che non fanno parte del Forum - tramite un apposito blog e il sito del Municipio - lo stato di avanzamento del processo progettuale e discutere con loro i risultati conseguiti, anche se in via provvisoria.</w:t>
      </w:r>
    </w:p>
    <w:p w14:paraId="28F0FBD2" w14:textId="77777777" w:rsidR="00203CDA" w:rsidRPr="00123A96" w:rsidRDefault="00203CDA" w:rsidP="00203CDA">
      <w:pPr>
        <w:autoSpaceDE w:val="0"/>
        <w:autoSpaceDN w:val="0"/>
        <w:adjustRightInd w:val="0"/>
        <w:jc w:val="both"/>
        <w:rPr>
          <w:rFonts w:cs="TT160t00"/>
        </w:rPr>
      </w:pPr>
      <w:r w:rsidRPr="00123A96">
        <w:rPr>
          <w:rFonts w:cs="TT160t00"/>
        </w:rPr>
        <w:t xml:space="preserve">L'organizzazione interna e i tempi di lavoro del Forum saranno decisi dai partecipanti. </w:t>
      </w:r>
    </w:p>
    <w:p w14:paraId="3FF97AE9" w14:textId="13654802" w:rsidR="00203CDA" w:rsidRPr="00123A96" w:rsidRDefault="00203CDA" w:rsidP="00203CDA">
      <w:pPr>
        <w:autoSpaceDE w:val="0"/>
        <w:autoSpaceDN w:val="0"/>
        <w:adjustRightInd w:val="0"/>
        <w:jc w:val="both"/>
        <w:rPr>
          <w:rFonts w:cs="TT160t00"/>
        </w:rPr>
      </w:pPr>
      <w:r w:rsidRPr="00123A96">
        <w:rPr>
          <w:rFonts w:cs="TT160t00"/>
        </w:rPr>
        <w:t xml:space="preserve">Di norma potrà essere utile istituire il </w:t>
      </w:r>
      <w:r w:rsidRPr="00123A96">
        <w:rPr>
          <w:rFonts w:cs="TT162t00"/>
          <w:i/>
        </w:rPr>
        <w:t>nucleo</w:t>
      </w:r>
      <w:r w:rsidRPr="00123A96">
        <w:rPr>
          <w:rFonts w:cs="TT162t00"/>
        </w:rPr>
        <w:t xml:space="preserve"> </w:t>
      </w:r>
      <w:r w:rsidRPr="00123A96">
        <w:rPr>
          <w:rFonts w:cs="TT160t00"/>
        </w:rPr>
        <w:t xml:space="preserve">del Forum, i cui membri sono scelti tra i partecipanti per le loro specifiche </w:t>
      </w:r>
      <w:r w:rsidR="00D51894" w:rsidRPr="00123A96">
        <w:rPr>
          <w:rFonts w:cs="TT160t00"/>
        </w:rPr>
        <w:t>competenze, tra cui il Presidente dell’Osservatorio o suo delegato come</w:t>
      </w:r>
      <w:r w:rsidRPr="00123A96">
        <w:rPr>
          <w:rFonts w:cs="TT160t00"/>
        </w:rPr>
        <w:t xml:space="preserve"> </w:t>
      </w:r>
      <w:r w:rsidRPr="00123A96">
        <w:rPr>
          <w:rFonts w:cs="TT162t00"/>
          <w:i/>
        </w:rPr>
        <w:t>responsabile</w:t>
      </w:r>
      <w:r w:rsidRPr="00123A96">
        <w:rPr>
          <w:rFonts w:cs="TT162t00"/>
        </w:rPr>
        <w:t xml:space="preserve"> </w:t>
      </w:r>
      <w:r w:rsidRPr="00123A96">
        <w:rPr>
          <w:rFonts w:cs="TT160t00"/>
        </w:rPr>
        <w:t xml:space="preserve">del processo e dei suoi risultati sostantivi nonché alcuni </w:t>
      </w:r>
      <w:r w:rsidRPr="00123A96">
        <w:rPr>
          <w:rFonts w:cs="TT162t00"/>
          <w:i/>
        </w:rPr>
        <w:t>facilitatori</w:t>
      </w:r>
      <w:r w:rsidRPr="00123A96">
        <w:rPr>
          <w:rFonts w:cs="TT162t00"/>
        </w:rPr>
        <w:t xml:space="preserve"> </w:t>
      </w:r>
      <w:r w:rsidRPr="00123A96">
        <w:rPr>
          <w:rFonts w:cs="TT160t00"/>
        </w:rPr>
        <w:t>esperti sia di metodi di progettazione partecipata, sia di metodi atti ad agevolare le relazioni interpersonali e a favorire la risoluzione positiva dei conflitti, utilizzando tutti gli strumenti della negoziazione in modo da favorire il consenso più ampio possibile. Nel corso del processo partecipato il Forum deve tener conto delle informazioni e de</w:t>
      </w:r>
      <w:r w:rsidR="008B7EBB" w:rsidRPr="00123A96">
        <w:rPr>
          <w:rFonts w:cs="TT160t00"/>
        </w:rPr>
        <w:t>i suggerimenti che gli giungono</w:t>
      </w:r>
      <w:r w:rsidRPr="00123A96">
        <w:rPr>
          <w:rFonts w:cs="TT160t00"/>
        </w:rPr>
        <w:t xml:space="preserve"> via </w:t>
      </w:r>
      <w:r w:rsidRPr="00123A96">
        <w:rPr>
          <w:rFonts w:cs="TT162t00"/>
        </w:rPr>
        <w:t>web</w:t>
      </w:r>
      <w:r w:rsidRPr="00123A96">
        <w:rPr>
          <w:rFonts w:cs="TT160t00"/>
        </w:rPr>
        <w:t xml:space="preserve"> da altri cittadini esterni al Forum. Le attività del Forum non si esauriscono con la partecipazione alle sessioni di lavoro </w:t>
      </w:r>
      <w:r w:rsidRPr="00123A96">
        <w:rPr>
          <w:rFonts w:cs="TT160t00"/>
        </w:rPr>
        <w:lastRenderedPageBreak/>
        <w:t>interattive. Nell'intervallo tra una sessione e l'altra i partecipanti ai gruppi di lavoro si attivano per incontrare altri attori esterni al Forum ma che possono influenzare, direttamente o indirettamente, gli esiti del processo: istituzioni, enti, partiti e gruppi politici ecc. In questa fase, ma, in generale in tutto il processo partecipativo, le azioni espresse direttamente dai soggetti organizzati delle comunità territoriali saranno importanti per “accendere” la partecipazione dei cittadini, coinvolgendoli in una presa di coscienza attiva. Un valore particolare avranno gli interventi finalizzati a promuovere uno scambio di esperienze intergenerazionale e di memorie e metodologie.</w:t>
      </w:r>
    </w:p>
    <w:p w14:paraId="60ED0B64" w14:textId="4E703B20" w:rsidR="00D51894" w:rsidRDefault="00D51894" w:rsidP="00203CDA">
      <w:pPr>
        <w:autoSpaceDE w:val="0"/>
        <w:autoSpaceDN w:val="0"/>
        <w:adjustRightInd w:val="0"/>
        <w:jc w:val="both"/>
        <w:rPr>
          <w:rFonts w:cs="TT160t00"/>
        </w:rPr>
      </w:pPr>
      <w:r w:rsidRPr="00123A96">
        <w:rPr>
          <w:rFonts w:cs="TT160t00"/>
        </w:rPr>
        <w:t xml:space="preserve">L’esito del processo partecipativo si esplicita con un parere condiviso a larga maggioranza sul tema </w:t>
      </w:r>
      <w:r w:rsidR="004F29FF" w:rsidRPr="00123A96">
        <w:rPr>
          <w:rFonts w:cs="TT160t00"/>
        </w:rPr>
        <w:t xml:space="preserve">trattato </w:t>
      </w:r>
      <w:r w:rsidR="00122F2F" w:rsidRPr="00123A96">
        <w:rPr>
          <w:rFonts w:cs="TT160t00"/>
        </w:rPr>
        <w:t xml:space="preserve">di cui </w:t>
      </w:r>
      <w:r w:rsidRPr="00123A96">
        <w:rPr>
          <w:rFonts w:cs="TT160t00"/>
        </w:rPr>
        <w:t>l’Osservatorio Municipale stesso ne dispone la sua traduzione in</w:t>
      </w:r>
      <w:r w:rsidR="00122F2F" w:rsidRPr="00123A96">
        <w:rPr>
          <w:rFonts w:cs="TT160t00"/>
        </w:rPr>
        <w:t xml:space="preserve"> determinazione od </w:t>
      </w:r>
      <w:r w:rsidRPr="00123A96">
        <w:rPr>
          <w:rFonts w:cs="TT160t00"/>
        </w:rPr>
        <w:t>atto di indirizzo da approvare e trasmettere al preside</w:t>
      </w:r>
      <w:r w:rsidR="004F29FF" w:rsidRPr="00123A96">
        <w:rPr>
          <w:rFonts w:cs="TT160t00"/>
        </w:rPr>
        <w:t>nte del Consiglio Municipale. Tale atto di indirizzo tradotto in proposta di deliberazione consiliare sarà sottoposto ai pareri ufficiali</w:t>
      </w:r>
      <w:r w:rsidRPr="00123A96">
        <w:rPr>
          <w:rFonts w:cs="TT160t00"/>
        </w:rPr>
        <w:t xml:space="preserve"> </w:t>
      </w:r>
      <w:r w:rsidR="004F29FF" w:rsidRPr="00123A96">
        <w:rPr>
          <w:rFonts w:cs="TT160t00"/>
        </w:rPr>
        <w:t xml:space="preserve">per </w:t>
      </w:r>
      <w:r w:rsidRPr="00123A96">
        <w:rPr>
          <w:rFonts w:cs="TT160t00"/>
        </w:rPr>
        <w:t xml:space="preserve">la sua iscrizione </w:t>
      </w:r>
      <w:r w:rsidR="004F29FF" w:rsidRPr="00123A96">
        <w:rPr>
          <w:rFonts w:cs="TT160t00"/>
        </w:rPr>
        <w:t>all’o</w:t>
      </w:r>
      <w:r w:rsidR="008B7EBB" w:rsidRPr="00123A96">
        <w:rPr>
          <w:rFonts w:cs="TT160t00"/>
        </w:rPr>
        <w:t>.</w:t>
      </w:r>
      <w:r w:rsidR="004F29FF" w:rsidRPr="00123A96">
        <w:rPr>
          <w:rFonts w:cs="TT160t00"/>
        </w:rPr>
        <w:t>d</w:t>
      </w:r>
      <w:r w:rsidR="008B7EBB" w:rsidRPr="00123A96">
        <w:rPr>
          <w:rFonts w:cs="TT160t00"/>
        </w:rPr>
        <w:t>.</w:t>
      </w:r>
      <w:r w:rsidR="004F29FF" w:rsidRPr="00123A96">
        <w:rPr>
          <w:rFonts w:cs="TT160t00"/>
        </w:rPr>
        <w:t>g</w:t>
      </w:r>
      <w:r w:rsidR="008B7EBB" w:rsidRPr="00123A96">
        <w:rPr>
          <w:rFonts w:cs="TT160t00"/>
        </w:rPr>
        <w:t>.</w:t>
      </w:r>
      <w:r w:rsidR="004F29FF" w:rsidRPr="00123A96">
        <w:rPr>
          <w:rFonts w:cs="TT160t00"/>
        </w:rPr>
        <w:t xml:space="preserve"> dei lavori. In caso di mancato parere positivo sia tecnico che contabile</w:t>
      </w:r>
      <w:r w:rsidRPr="00123A96">
        <w:rPr>
          <w:rFonts w:cs="TT160t00"/>
        </w:rPr>
        <w:t xml:space="preserve"> </w:t>
      </w:r>
      <w:r w:rsidR="004F29FF" w:rsidRPr="00123A96">
        <w:rPr>
          <w:rFonts w:cs="TT160t00"/>
        </w:rPr>
        <w:t xml:space="preserve">l’atto di indirizzo sarà rinviato dal presidente del Consiglio Municipale, corredato dalle opportune prescrizioni </w:t>
      </w:r>
      <w:r w:rsidR="006875C7" w:rsidRPr="00123A96">
        <w:rPr>
          <w:rFonts w:cs="TT160t00"/>
        </w:rPr>
        <w:t xml:space="preserve">opportunamente </w:t>
      </w:r>
      <w:r w:rsidR="004F29FF" w:rsidRPr="00123A96">
        <w:rPr>
          <w:rFonts w:cs="TT160t00"/>
        </w:rPr>
        <w:t>motivate, al presidente dell’Osservatorio Municipale per le</w:t>
      </w:r>
      <w:r w:rsidR="006875C7" w:rsidRPr="00123A96">
        <w:rPr>
          <w:rFonts w:cs="TT160t00"/>
        </w:rPr>
        <w:t xml:space="preserve"> proposte di</w:t>
      </w:r>
      <w:r w:rsidR="004F29FF" w:rsidRPr="00123A96">
        <w:rPr>
          <w:rFonts w:cs="TT160t00"/>
        </w:rPr>
        <w:t xml:space="preserve"> modifiche e/o integrazioni</w:t>
      </w:r>
      <w:r w:rsidR="006875C7" w:rsidRPr="00123A96">
        <w:rPr>
          <w:rFonts w:cs="TT160t00"/>
        </w:rPr>
        <w:t xml:space="preserve"> da esaminare</w:t>
      </w:r>
      <w:r w:rsidR="004F29FF" w:rsidRPr="00123A96">
        <w:rPr>
          <w:rFonts w:cs="TT160t00"/>
        </w:rPr>
        <w:t>.</w:t>
      </w:r>
    </w:p>
    <w:p w14:paraId="43A7EF33" w14:textId="2824C420" w:rsidR="00F913D7" w:rsidRPr="00F913D7" w:rsidRDefault="00F913D7" w:rsidP="00F913D7">
      <w:pPr>
        <w:spacing w:after="120"/>
        <w:jc w:val="both"/>
        <w:rPr>
          <w:b/>
        </w:rPr>
      </w:pPr>
      <w:r w:rsidRPr="00F913D7">
        <w:rPr>
          <w:b/>
        </w:rPr>
        <w:t>Il Forum è convocato almeno due volte l’anno dal Presidente dell’Osservatorio.</w:t>
      </w:r>
    </w:p>
    <w:p w14:paraId="1C905710" w14:textId="77777777" w:rsidR="00F913D7" w:rsidRPr="00F913D7" w:rsidRDefault="00F913D7" w:rsidP="00F913D7">
      <w:pPr>
        <w:spacing w:after="120"/>
        <w:jc w:val="both"/>
        <w:rPr>
          <w:b/>
        </w:rPr>
      </w:pPr>
      <w:r w:rsidRPr="00F913D7">
        <w:rPr>
          <w:b/>
        </w:rPr>
        <w:t>La convocazione viene pubblicata almeno 15 gg prima della riunione sullo spazio web dell’Osservatorio municipale, il Presidente dell’Osservatorio e l’Assessore all’Ambiente ne danno comunicato congiunto alla stampa.</w:t>
      </w:r>
    </w:p>
    <w:p w14:paraId="6868CAFD" w14:textId="77777777" w:rsidR="00F913D7" w:rsidRPr="00F913D7" w:rsidRDefault="00F913D7" w:rsidP="00F913D7">
      <w:pPr>
        <w:spacing w:after="120"/>
        <w:jc w:val="both"/>
        <w:rPr>
          <w:b/>
        </w:rPr>
      </w:pPr>
      <w:r w:rsidRPr="00F913D7">
        <w:rPr>
          <w:b/>
        </w:rPr>
        <w:t>Contestualmente il segretario dell’Osservatorio invia a tutti i componenti dell’osservatorio la convocazione a firma del Presidente dell’Osservatorio, via mail, dall’account appositamente creato. Nella convocazione, oltre all’appuntamento, saranno indicati i temi e gli argomenti all’ordine del giorno.</w:t>
      </w:r>
    </w:p>
    <w:p w14:paraId="7AB317E0" w14:textId="77777777" w:rsidR="00F913D7" w:rsidRPr="00123A96" w:rsidRDefault="00F913D7" w:rsidP="00203CDA">
      <w:pPr>
        <w:autoSpaceDE w:val="0"/>
        <w:autoSpaceDN w:val="0"/>
        <w:adjustRightInd w:val="0"/>
        <w:jc w:val="both"/>
        <w:rPr>
          <w:rFonts w:cs="TT160t00"/>
        </w:rPr>
      </w:pPr>
    </w:p>
    <w:p w14:paraId="00DAF7DD" w14:textId="77777777" w:rsidR="00203CDA" w:rsidRPr="00123A96" w:rsidRDefault="00203CDA" w:rsidP="00203CDA">
      <w:pPr>
        <w:autoSpaceDE w:val="0"/>
        <w:autoSpaceDN w:val="0"/>
        <w:adjustRightInd w:val="0"/>
        <w:jc w:val="both"/>
        <w:rPr>
          <w:rFonts w:cs="TT160t00"/>
        </w:rPr>
      </w:pPr>
    </w:p>
    <w:p w14:paraId="6B63886A" w14:textId="77777777" w:rsidR="00203CDA" w:rsidRPr="00123A96" w:rsidRDefault="00203CDA" w:rsidP="00203CDA">
      <w:pPr>
        <w:autoSpaceDE w:val="0"/>
        <w:autoSpaceDN w:val="0"/>
        <w:adjustRightInd w:val="0"/>
        <w:jc w:val="both"/>
        <w:rPr>
          <w:rFonts w:cs="TT160t00"/>
          <w:b/>
        </w:rPr>
      </w:pPr>
      <w:r w:rsidRPr="00123A96">
        <w:rPr>
          <w:rFonts w:cs="TT160t00"/>
          <w:b/>
        </w:rPr>
        <w:t xml:space="preserve">Articolo </w:t>
      </w:r>
      <w:r w:rsidR="00D33186" w:rsidRPr="00123A96">
        <w:rPr>
          <w:rFonts w:cs="TT160t00"/>
          <w:b/>
        </w:rPr>
        <w:t>5</w:t>
      </w:r>
      <w:r w:rsidRPr="00123A96">
        <w:rPr>
          <w:rFonts w:cs="TT160t00"/>
          <w:b/>
        </w:rPr>
        <w:t xml:space="preserve"> – Diffusione dell’informazione e formazione</w:t>
      </w:r>
    </w:p>
    <w:p w14:paraId="64752E03" w14:textId="77777777" w:rsidR="00203CDA" w:rsidRPr="00123A96" w:rsidRDefault="00203CDA" w:rsidP="00203CDA">
      <w:pPr>
        <w:autoSpaceDE w:val="0"/>
        <w:autoSpaceDN w:val="0"/>
        <w:adjustRightInd w:val="0"/>
        <w:jc w:val="both"/>
        <w:rPr>
          <w:rFonts w:cs="TT160t00"/>
        </w:rPr>
      </w:pPr>
    </w:p>
    <w:p w14:paraId="7E7316DB" w14:textId="77777777" w:rsidR="00203CDA" w:rsidRPr="00123A96" w:rsidRDefault="00203CDA" w:rsidP="00203CDA">
      <w:pPr>
        <w:autoSpaceDE w:val="0"/>
        <w:autoSpaceDN w:val="0"/>
        <w:adjustRightInd w:val="0"/>
        <w:jc w:val="both"/>
        <w:rPr>
          <w:rFonts w:cs="TT175t00"/>
        </w:rPr>
      </w:pPr>
      <w:r w:rsidRPr="00123A96">
        <w:rPr>
          <w:rFonts w:cs="TT160t00"/>
        </w:rPr>
        <w:t>La</w:t>
      </w:r>
      <w:r w:rsidRPr="00123A96">
        <w:rPr>
          <w:rFonts w:cs="TT175t00"/>
        </w:rPr>
        <w:t xml:space="preserve"> pubblicità di atti e documenti, la loro accessibilità, </w:t>
      </w:r>
      <w:r w:rsidRPr="00123A96">
        <w:rPr>
          <w:rFonts w:cs="TT160t00"/>
        </w:rPr>
        <w:t>e i percorsi di apprendimento finalizzati a mettere tutti i partecipanti nella condizione di utilizzare correttamente le informazioni e gli strumenti metodologici nelle diverse fasi del processo, compresi quelli che sono idonei ad una valutazione civica delle</w:t>
      </w:r>
      <w:r w:rsidRPr="00123A96">
        <w:rPr>
          <w:rFonts w:cs="TT175t00"/>
        </w:rPr>
        <w:t xml:space="preserve"> decisioni, degli atti e del funzionamento dei servizi, sono elementi essenziali di ogni processo di partecipazione.  </w:t>
      </w:r>
    </w:p>
    <w:p w14:paraId="2040D3BC" w14:textId="77777777" w:rsidR="00203CDA" w:rsidRPr="00123A96" w:rsidRDefault="00203CDA" w:rsidP="00203CDA">
      <w:pPr>
        <w:autoSpaceDE w:val="0"/>
        <w:autoSpaceDN w:val="0"/>
        <w:adjustRightInd w:val="0"/>
        <w:jc w:val="both"/>
        <w:rPr>
          <w:rFonts w:cs="TT160t00"/>
        </w:rPr>
      </w:pPr>
      <w:r w:rsidRPr="00123A96">
        <w:rPr>
          <w:rFonts w:cs="TT175t00"/>
        </w:rPr>
        <w:t xml:space="preserve">Tra le attività dell’Osservatorio è anche prevista una breve attività di formazione dei facilitatori, che potranno mettere i partecipanti nella condizione </w:t>
      </w:r>
      <w:r w:rsidRPr="00123A96">
        <w:rPr>
          <w:rFonts w:cs="TT160t00"/>
        </w:rPr>
        <w:t>di conoscere e utilizzare correttamente i metodi che saranno usati nel corso del processo.</w:t>
      </w:r>
    </w:p>
    <w:p w14:paraId="720796A8" w14:textId="77777777" w:rsidR="00203CDA" w:rsidRPr="00123A96" w:rsidRDefault="00203CDA" w:rsidP="00F16F89">
      <w:pPr>
        <w:spacing w:after="120"/>
        <w:jc w:val="both"/>
      </w:pPr>
    </w:p>
    <w:p w14:paraId="282B9030" w14:textId="77777777" w:rsidR="002F685C" w:rsidRPr="00123A96" w:rsidRDefault="005E694E" w:rsidP="00F16F89">
      <w:pPr>
        <w:spacing w:after="120"/>
        <w:jc w:val="both"/>
        <w:rPr>
          <w:b/>
        </w:rPr>
      </w:pPr>
      <w:r w:rsidRPr="00123A96">
        <w:rPr>
          <w:b/>
        </w:rPr>
        <w:t>Art.</w:t>
      </w:r>
      <w:r w:rsidR="00D33186" w:rsidRPr="00123A96">
        <w:rPr>
          <w:b/>
        </w:rPr>
        <w:t xml:space="preserve"> 6</w:t>
      </w:r>
      <w:r w:rsidRPr="00123A96">
        <w:rPr>
          <w:b/>
        </w:rPr>
        <w:t xml:space="preserve"> - </w:t>
      </w:r>
      <w:r w:rsidR="002F685C" w:rsidRPr="00123A96">
        <w:rPr>
          <w:b/>
        </w:rPr>
        <w:t>Audizioni e relazioni</w:t>
      </w:r>
    </w:p>
    <w:p w14:paraId="2A473D4F" w14:textId="03E57529" w:rsidR="002F685C" w:rsidRPr="00123A96" w:rsidRDefault="002F685C" w:rsidP="00F16F89">
      <w:pPr>
        <w:spacing w:after="120"/>
        <w:jc w:val="both"/>
      </w:pPr>
      <w:r w:rsidRPr="00123A96">
        <w:t>L’Osservatorio, durante le sue riunioni può invitare in audizione istituzioni,</w:t>
      </w:r>
      <w:r w:rsidR="008B7EBB" w:rsidRPr="00123A96">
        <w:t xml:space="preserve"> università, centri di ricerca </w:t>
      </w:r>
      <w:r w:rsidRPr="00123A96">
        <w:t xml:space="preserve">e soggetti pubblici o privati per l’approfondimento di alcune tematiche legate al ciclo di gestione dei rifiuti, alla loro riduzione e al riuso dei materiali. </w:t>
      </w:r>
    </w:p>
    <w:p w14:paraId="0A07B833" w14:textId="77777777" w:rsidR="002F685C" w:rsidRPr="00123A96" w:rsidRDefault="002F685C" w:rsidP="00F16F89">
      <w:pPr>
        <w:spacing w:after="120"/>
        <w:jc w:val="both"/>
      </w:pPr>
      <w:r w:rsidRPr="00123A96">
        <w:t>I soggetti uditi sono invitati dal presidente su sollecitazione dei componenti, possono intervenire su temi specifici e definiti, possono presentare studi o documenti di supporto.</w:t>
      </w:r>
    </w:p>
    <w:p w14:paraId="65322E5A" w14:textId="77777777" w:rsidR="002F685C" w:rsidRPr="00123A96" w:rsidRDefault="002F685C" w:rsidP="00F16F89">
      <w:pPr>
        <w:spacing w:after="120"/>
        <w:jc w:val="both"/>
      </w:pPr>
      <w:r w:rsidRPr="00123A96">
        <w:t>L’audizione di soggetti diversi dai componenti dell’Osservatorio è comunicato nella mail di convocazione dal Presidente.</w:t>
      </w:r>
    </w:p>
    <w:p w14:paraId="51292AE1" w14:textId="77777777" w:rsidR="002F685C" w:rsidRPr="00123A96" w:rsidRDefault="002F685C" w:rsidP="00F16F89">
      <w:pPr>
        <w:spacing w:after="120"/>
        <w:jc w:val="both"/>
      </w:pPr>
      <w:r w:rsidRPr="00123A96">
        <w:t>Tali soggetti non si c</w:t>
      </w:r>
      <w:r w:rsidR="006875C7" w:rsidRPr="00123A96">
        <w:t>onsiderando parte componente l’O</w:t>
      </w:r>
      <w:r w:rsidRPr="00123A96">
        <w:t>sservatorio.</w:t>
      </w:r>
    </w:p>
    <w:p w14:paraId="335EE111" w14:textId="77777777" w:rsidR="002F685C" w:rsidRPr="00123A96" w:rsidRDefault="002F685C" w:rsidP="00F16F89">
      <w:pPr>
        <w:spacing w:after="120"/>
        <w:jc w:val="both"/>
      </w:pPr>
    </w:p>
    <w:sectPr w:rsidR="002F685C" w:rsidRPr="00123A96" w:rsidSect="00C74802">
      <w:footerReference w:type="default" r:id="rId9"/>
      <w:pgSz w:w="11906" w:h="16838"/>
      <w:pgMar w:top="107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F971" w14:textId="77777777" w:rsidR="00B236FD" w:rsidRDefault="00B236FD">
      <w:r>
        <w:separator/>
      </w:r>
    </w:p>
  </w:endnote>
  <w:endnote w:type="continuationSeparator" w:id="0">
    <w:p w14:paraId="68D57318" w14:textId="77777777" w:rsidR="00B236FD" w:rsidRDefault="00B236FD">
      <w:r>
        <w:continuationSeparator/>
      </w:r>
    </w:p>
  </w:endnote>
  <w:endnote w:type="continuationNotice" w:id="1">
    <w:p w14:paraId="160F9765" w14:textId="77777777" w:rsidR="00B236FD" w:rsidRDefault="00B23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T160t00">
    <w:panose1 w:val="00000000000000000000"/>
    <w:charset w:val="00"/>
    <w:family w:val="auto"/>
    <w:notTrueType/>
    <w:pitch w:val="default"/>
    <w:sig w:usb0="00000003" w:usb1="00000000" w:usb2="00000000" w:usb3="00000000" w:csb0="00000001" w:csb1="00000000"/>
  </w:font>
  <w:font w:name="TT175t00">
    <w:panose1 w:val="00000000000000000000"/>
    <w:charset w:val="00"/>
    <w:family w:val="auto"/>
    <w:notTrueType/>
    <w:pitch w:val="default"/>
    <w:sig w:usb0="00000003" w:usb1="00000000" w:usb2="00000000" w:usb3="00000000" w:csb0="00000001" w:csb1="00000000"/>
  </w:font>
  <w:font w:name="TT162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9C1E" w14:textId="24138822" w:rsidR="005F4571" w:rsidRPr="007C1C53" w:rsidRDefault="005F4571">
    <w:pPr>
      <w:pStyle w:val="Pidipagina"/>
    </w:pPr>
    <w:r>
      <w:tab/>
    </w:r>
    <w:r>
      <w:tab/>
    </w:r>
    <w:r>
      <w:fldChar w:fldCharType="begin"/>
    </w:r>
    <w:r>
      <w:instrText xml:space="preserve"> PAGE  \* Arabic  \* MERGEFORMAT </w:instrText>
    </w:r>
    <w:r>
      <w:fldChar w:fldCharType="separate"/>
    </w:r>
    <w:r w:rsidR="00B52172">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49632" w14:textId="77777777" w:rsidR="00B236FD" w:rsidRDefault="00B236FD">
      <w:r>
        <w:separator/>
      </w:r>
    </w:p>
  </w:footnote>
  <w:footnote w:type="continuationSeparator" w:id="0">
    <w:p w14:paraId="2AAB9C0F" w14:textId="77777777" w:rsidR="00B236FD" w:rsidRDefault="00B236FD">
      <w:r>
        <w:continuationSeparator/>
      </w:r>
    </w:p>
  </w:footnote>
  <w:footnote w:type="continuationNotice" w:id="1">
    <w:p w14:paraId="41BB1602" w14:textId="77777777" w:rsidR="00B236FD" w:rsidRDefault="00B236F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12A"/>
    <w:multiLevelType w:val="hybridMultilevel"/>
    <w:tmpl w:val="4352F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F278D2"/>
    <w:multiLevelType w:val="hybridMultilevel"/>
    <w:tmpl w:val="B98A7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4B4E56"/>
    <w:multiLevelType w:val="hybridMultilevel"/>
    <w:tmpl w:val="DECCF2D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221285"/>
    <w:multiLevelType w:val="hybridMultilevel"/>
    <w:tmpl w:val="C6C401BE"/>
    <w:lvl w:ilvl="0" w:tplc="D11E1B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5A1CFC"/>
    <w:multiLevelType w:val="hybridMultilevel"/>
    <w:tmpl w:val="61AC5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A23287"/>
    <w:multiLevelType w:val="hybridMultilevel"/>
    <w:tmpl w:val="6B26EC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DFD7D25"/>
    <w:multiLevelType w:val="hybridMultilevel"/>
    <w:tmpl w:val="8500D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135DD8"/>
    <w:multiLevelType w:val="hybridMultilevel"/>
    <w:tmpl w:val="D5AE2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CE2E4D"/>
    <w:multiLevelType w:val="hybridMultilevel"/>
    <w:tmpl w:val="C7360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514801"/>
    <w:multiLevelType w:val="hybridMultilevel"/>
    <w:tmpl w:val="2090986C"/>
    <w:lvl w:ilvl="0" w:tplc="344225B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B55FD8"/>
    <w:multiLevelType w:val="hybridMultilevel"/>
    <w:tmpl w:val="6C324D4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7E8F7F01"/>
    <w:multiLevelType w:val="hybridMultilevel"/>
    <w:tmpl w:val="13BECDB6"/>
    <w:lvl w:ilvl="0" w:tplc="D61C6B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0"/>
  </w:num>
  <w:num w:numId="5">
    <w:abstractNumId w:val="6"/>
  </w:num>
  <w:num w:numId="6">
    <w:abstractNumId w:val="4"/>
  </w:num>
  <w:num w:numId="7">
    <w:abstractNumId w:val="5"/>
  </w:num>
  <w:num w:numId="8">
    <w:abstractNumId w:val="7"/>
  </w:num>
  <w:num w:numId="9">
    <w:abstractNumId w:val="1"/>
  </w:num>
  <w:num w:numId="10">
    <w:abstractNumId w:val="8"/>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F1"/>
    <w:rsid w:val="000018B1"/>
    <w:rsid w:val="000039C1"/>
    <w:rsid w:val="000048FB"/>
    <w:rsid w:val="00006195"/>
    <w:rsid w:val="00006DB8"/>
    <w:rsid w:val="0000752E"/>
    <w:rsid w:val="00007C8E"/>
    <w:rsid w:val="000146C6"/>
    <w:rsid w:val="00017B80"/>
    <w:rsid w:val="0002187D"/>
    <w:rsid w:val="00021D0F"/>
    <w:rsid w:val="00023749"/>
    <w:rsid w:val="00023B81"/>
    <w:rsid w:val="00025509"/>
    <w:rsid w:val="00027367"/>
    <w:rsid w:val="00027A0A"/>
    <w:rsid w:val="00032EDB"/>
    <w:rsid w:val="000333C1"/>
    <w:rsid w:val="0003671C"/>
    <w:rsid w:val="00040230"/>
    <w:rsid w:val="000412C4"/>
    <w:rsid w:val="000415F3"/>
    <w:rsid w:val="00041A29"/>
    <w:rsid w:val="00041A53"/>
    <w:rsid w:val="00042696"/>
    <w:rsid w:val="000436D7"/>
    <w:rsid w:val="00044977"/>
    <w:rsid w:val="000474C5"/>
    <w:rsid w:val="00052C0A"/>
    <w:rsid w:val="00053FF8"/>
    <w:rsid w:val="00057016"/>
    <w:rsid w:val="0006160F"/>
    <w:rsid w:val="00061F6B"/>
    <w:rsid w:val="00064A5D"/>
    <w:rsid w:val="000653D5"/>
    <w:rsid w:val="00067819"/>
    <w:rsid w:val="00067EC8"/>
    <w:rsid w:val="00070461"/>
    <w:rsid w:val="00070A72"/>
    <w:rsid w:val="000725AC"/>
    <w:rsid w:val="0008357E"/>
    <w:rsid w:val="00084118"/>
    <w:rsid w:val="00086F07"/>
    <w:rsid w:val="0008723E"/>
    <w:rsid w:val="000920CB"/>
    <w:rsid w:val="00093DEC"/>
    <w:rsid w:val="00094E67"/>
    <w:rsid w:val="000972B1"/>
    <w:rsid w:val="000A4954"/>
    <w:rsid w:val="000A4C34"/>
    <w:rsid w:val="000B01DD"/>
    <w:rsid w:val="000B0C11"/>
    <w:rsid w:val="000B1455"/>
    <w:rsid w:val="000B1815"/>
    <w:rsid w:val="000B30E2"/>
    <w:rsid w:val="000B6372"/>
    <w:rsid w:val="000B67DD"/>
    <w:rsid w:val="000B7028"/>
    <w:rsid w:val="000C1362"/>
    <w:rsid w:val="000C1C72"/>
    <w:rsid w:val="000C2956"/>
    <w:rsid w:val="000C38AF"/>
    <w:rsid w:val="000C3F98"/>
    <w:rsid w:val="000C6EA5"/>
    <w:rsid w:val="000D04C8"/>
    <w:rsid w:val="000D0CF8"/>
    <w:rsid w:val="000D1838"/>
    <w:rsid w:val="000D330A"/>
    <w:rsid w:val="000D5AE0"/>
    <w:rsid w:val="000D6226"/>
    <w:rsid w:val="000E02BF"/>
    <w:rsid w:val="000E121C"/>
    <w:rsid w:val="000E3978"/>
    <w:rsid w:val="000E5ECC"/>
    <w:rsid w:val="000E6706"/>
    <w:rsid w:val="000F36C7"/>
    <w:rsid w:val="000F48E2"/>
    <w:rsid w:val="000F7924"/>
    <w:rsid w:val="00103863"/>
    <w:rsid w:val="00106988"/>
    <w:rsid w:val="001172B5"/>
    <w:rsid w:val="001213EA"/>
    <w:rsid w:val="00121472"/>
    <w:rsid w:val="001220F2"/>
    <w:rsid w:val="00122F2F"/>
    <w:rsid w:val="00123A96"/>
    <w:rsid w:val="0012500B"/>
    <w:rsid w:val="0012560F"/>
    <w:rsid w:val="0013230D"/>
    <w:rsid w:val="001324C4"/>
    <w:rsid w:val="0013583A"/>
    <w:rsid w:val="00136603"/>
    <w:rsid w:val="00141F67"/>
    <w:rsid w:val="00154F60"/>
    <w:rsid w:val="0015628C"/>
    <w:rsid w:val="00161664"/>
    <w:rsid w:val="001624B7"/>
    <w:rsid w:val="0016474D"/>
    <w:rsid w:val="001658EC"/>
    <w:rsid w:val="00170096"/>
    <w:rsid w:val="0017040F"/>
    <w:rsid w:val="001708DC"/>
    <w:rsid w:val="00172823"/>
    <w:rsid w:val="001737DC"/>
    <w:rsid w:val="00176035"/>
    <w:rsid w:val="0018045E"/>
    <w:rsid w:val="0018174C"/>
    <w:rsid w:val="0018382F"/>
    <w:rsid w:val="00183B0E"/>
    <w:rsid w:val="00183FEB"/>
    <w:rsid w:val="0018400A"/>
    <w:rsid w:val="00185193"/>
    <w:rsid w:val="001916CA"/>
    <w:rsid w:val="00191AF4"/>
    <w:rsid w:val="0019459E"/>
    <w:rsid w:val="001948D6"/>
    <w:rsid w:val="0019665D"/>
    <w:rsid w:val="001A0037"/>
    <w:rsid w:val="001A0A6D"/>
    <w:rsid w:val="001A14D5"/>
    <w:rsid w:val="001A460A"/>
    <w:rsid w:val="001A6C6B"/>
    <w:rsid w:val="001A7C5C"/>
    <w:rsid w:val="001B07C3"/>
    <w:rsid w:val="001B07EE"/>
    <w:rsid w:val="001B4646"/>
    <w:rsid w:val="001C18DA"/>
    <w:rsid w:val="001C31C5"/>
    <w:rsid w:val="001C4931"/>
    <w:rsid w:val="001C7B8C"/>
    <w:rsid w:val="001D1D9B"/>
    <w:rsid w:val="001D2341"/>
    <w:rsid w:val="001D4F7A"/>
    <w:rsid w:val="001E1158"/>
    <w:rsid w:val="001E14EB"/>
    <w:rsid w:val="001E2D45"/>
    <w:rsid w:val="001E3513"/>
    <w:rsid w:val="001E4033"/>
    <w:rsid w:val="001E7FC0"/>
    <w:rsid w:val="001F15B8"/>
    <w:rsid w:val="001F314F"/>
    <w:rsid w:val="001F4D2E"/>
    <w:rsid w:val="001F58B8"/>
    <w:rsid w:val="00200CE2"/>
    <w:rsid w:val="00203362"/>
    <w:rsid w:val="00203CDA"/>
    <w:rsid w:val="002055E3"/>
    <w:rsid w:val="00207D67"/>
    <w:rsid w:val="00213A69"/>
    <w:rsid w:val="0021493A"/>
    <w:rsid w:val="002167B6"/>
    <w:rsid w:val="002179A2"/>
    <w:rsid w:val="00220036"/>
    <w:rsid w:val="00220646"/>
    <w:rsid w:val="00220CD3"/>
    <w:rsid w:val="002211EC"/>
    <w:rsid w:val="00221A4B"/>
    <w:rsid w:val="00224D5D"/>
    <w:rsid w:val="002265CA"/>
    <w:rsid w:val="002308C6"/>
    <w:rsid w:val="00230D2B"/>
    <w:rsid w:val="00236008"/>
    <w:rsid w:val="002415C9"/>
    <w:rsid w:val="002422F8"/>
    <w:rsid w:val="00245272"/>
    <w:rsid w:val="00245A5C"/>
    <w:rsid w:val="002463B4"/>
    <w:rsid w:val="00246E2C"/>
    <w:rsid w:val="00250BCD"/>
    <w:rsid w:val="00261502"/>
    <w:rsid w:val="002650C1"/>
    <w:rsid w:val="00265450"/>
    <w:rsid w:val="002678BF"/>
    <w:rsid w:val="00270543"/>
    <w:rsid w:val="002707EF"/>
    <w:rsid w:val="00271A3B"/>
    <w:rsid w:val="0027234F"/>
    <w:rsid w:val="00272E44"/>
    <w:rsid w:val="00275EB3"/>
    <w:rsid w:val="0028343C"/>
    <w:rsid w:val="00286334"/>
    <w:rsid w:val="00287786"/>
    <w:rsid w:val="00292196"/>
    <w:rsid w:val="002932E7"/>
    <w:rsid w:val="0029414D"/>
    <w:rsid w:val="00296DD5"/>
    <w:rsid w:val="00296F39"/>
    <w:rsid w:val="002A0015"/>
    <w:rsid w:val="002A02B1"/>
    <w:rsid w:val="002A0BA5"/>
    <w:rsid w:val="002A0D84"/>
    <w:rsid w:val="002A1443"/>
    <w:rsid w:val="002A1ED4"/>
    <w:rsid w:val="002A2D17"/>
    <w:rsid w:val="002A3195"/>
    <w:rsid w:val="002A4A6C"/>
    <w:rsid w:val="002A59DC"/>
    <w:rsid w:val="002B3C6B"/>
    <w:rsid w:val="002B47D9"/>
    <w:rsid w:val="002B4A61"/>
    <w:rsid w:val="002C0016"/>
    <w:rsid w:val="002C0470"/>
    <w:rsid w:val="002C06EF"/>
    <w:rsid w:val="002C0748"/>
    <w:rsid w:val="002C0971"/>
    <w:rsid w:val="002C3EA7"/>
    <w:rsid w:val="002C4513"/>
    <w:rsid w:val="002D06BC"/>
    <w:rsid w:val="002D1A90"/>
    <w:rsid w:val="002D2A8F"/>
    <w:rsid w:val="002D4399"/>
    <w:rsid w:val="002D4F05"/>
    <w:rsid w:val="002D646D"/>
    <w:rsid w:val="002E290E"/>
    <w:rsid w:val="002E69A8"/>
    <w:rsid w:val="002F0298"/>
    <w:rsid w:val="002F3ADC"/>
    <w:rsid w:val="002F3C56"/>
    <w:rsid w:val="002F660D"/>
    <w:rsid w:val="002F685C"/>
    <w:rsid w:val="003008D3"/>
    <w:rsid w:val="00302108"/>
    <w:rsid w:val="00302B06"/>
    <w:rsid w:val="00305625"/>
    <w:rsid w:val="0030669B"/>
    <w:rsid w:val="00311B00"/>
    <w:rsid w:val="0031285C"/>
    <w:rsid w:val="003165E9"/>
    <w:rsid w:val="00321B7D"/>
    <w:rsid w:val="00331A84"/>
    <w:rsid w:val="003356AB"/>
    <w:rsid w:val="00335BCA"/>
    <w:rsid w:val="00335D36"/>
    <w:rsid w:val="00341566"/>
    <w:rsid w:val="00342099"/>
    <w:rsid w:val="0034365F"/>
    <w:rsid w:val="00343FB1"/>
    <w:rsid w:val="00344A75"/>
    <w:rsid w:val="00345871"/>
    <w:rsid w:val="00350B73"/>
    <w:rsid w:val="00352A1F"/>
    <w:rsid w:val="0035515E"/>
    <w:rsid w:val="00356E83"/>
    <w:rsid w:val="00360C69"/>
    <w:rsid w:val="003649EE"/>
    <w:rsid w:val="00364FC6"/>
    <w:rsid w:val="00367843"/>
    <w:rsid w:val="00370AC3"/>
    <w:rsid w:val="0037208D"/>
    <w:rsid w:val="00374895"/>
    <w:rsid w:val="003753B7"/>
    <w:rsid w:val="0037547C"/>
    <w:rsid w:val="0037585D"/>
    <w:rsid w:val="0037779B"/>
    <w:rsid w:val="003778C2"/>
    <w:rsid w:val="003810A5"/>
    <w:rsid w:val="00381E64"/>
    <w:rsid w:val="00384472"/>
    <w:rsid w:val="0038550B"/>
    <w:rsid w:val="003857E4"/>
    <w:rsid w:val="00386905"/>
    <w:rsid w:val="00393995"/>
    <w:rsid w:val="003A0075"/>
    <w:rsid w:val="003A0464"/>
    <w:rsid w:val="003A19E0"/>
    <w:rsid w:val="003A1AAB"/>
    <w:rsid w:val="003A2A79"/>
    <w:rsid w:val="003A4EE7"/>
    <w:rsid w:val="003A5280"/>
    <w:rsid w:val="003B0B82"/>
    <w:rsid w:val="003B0B9F"/>
    <w:rsid w:val="003B1456"/>
    <w:rsid w:val="003B1BBC"/>
    <w:rsid w:val="003B3985"/>
    <w:rsid w:val="003B6177"/>
    <w:rsid w:val="003B7D26"/>
    <w:rsid w:val="003C15CC"/>
    <w:rsid w:val="003C396B"/>
    <w:rsid w:val="003C4FCC"/>
    <w:rsid w:val="003C6F2F"/>
    <w:rsid w:val="003D2410"/>
    <w:rsid w:val="003D505A"/>
    <w:rsid w:val="003D50FB"/>
    <w:rsid w:val="003D69DB"/>
    <w:rsid w:val="003E4AF6"/>
    <w:rsid w:val="003E4B0E"/>
    <w:rsid w:val="003E5FEA"/>
    <w:rsid w:val="003F0BB5"/>
    <w:rsid w:val="003F0CBC"/>
    <w:rsid w:val="003F1390"/>
    <w:rsid w:val="003F2856"/>
    <w:rsid w:val="003F3354"/>
    <w:rsid w:val="003F3C19"/>
    <w:rsid w:val="003F4365"/>
    <w:rsid w:val="003F4455"/>
    <w:rsid w:val="003F46D8"/>
    <w:rsid w:val="0040206E"/>
    <w:rsid w:val="0040219C"/>
    <w:rsid w:val="00402EB2"/>
    <w:rsid w:val="00403348"/>
    <w:rsid w:val="00404571"/>
    <w:rsid w:val="004131E3"/>
    <w:rsid w:val="0041466D"/>
    <w:rsid w:val="0041520A"/>
    <w:rsid w:val="00415997"/>
    <w:rsid w:val="00416669"/>
    <w:rsid w:val="00417530"/>
    <w:rsid w:val="00417D0C"/>
    <w:rsid w:val="004237E1"/>
    <w:rsid w:val="00424FA9"/>
    <w:rsid w:val="004251BC"/>
    <w:rsid w:val="004264B4"/>
    <w:rsid w:val="00432084"/>
    <w:rsid w:val="0043402F"/>
    <w:rsid w:val="004341B1"/>
    <w:rsid w:val="004348EC"/>
    <w:rsid w:val="00434F2D"/>
    <w:rsid w:val="00441DE9"/>
    <w:rsid w:val="0044235A"/>
    <w:rsid w:val="004455B7"/>
    <w:rsid w:val="00451248"/>
    <w:rsid w:val="00452331"/>
    <w:rsid w:val="00454A27"/>
    <w:rsid w:val="004562ED"/>
    <w:rsid w:val="00456452"/>
    <w:rsid w:val="00457B5C"/>
    <w:rsid w:val="00462FF0"/>
    <w:rsid w:val="00465FAB"/>
    <w:rsid w:val="0046788C"/>
    <w:rsid w:val="00473DF1"/>
    <w:rsid w:val="00473FD5"/>
    <w:rsid w:val="00474077"/>
    <w:rsid w:val="00476107"/>
    <w:rsid w:val="0047664D"/>
    <w:rsid w:val="004832E5"/>
    <w:rsid w:val="0048424C"/>
    <w:rsid w:val="00484CFA"/>
    <w:rsid w:val="00486088"/>
    <w:rsid w:val="00486A11"/>
    <w:rsid w:val="00487B29"/>
    <w:rsid w:val="00490B4F"/>
    <w:rsid w:val="00493850"/>
    <w:rsid w:val="00493D0F"/>
    <w:rsid w:val="0049505F"/>
    <w:rsid w:val="00495F75"/>
    <w:rsid w:val="0049621B"/>
    <w:rsid w:val="00496CB8"/>
    <w:rsid w:val="004A07DB"/>
    <w:rsid w:val="004A29C4"/>
    <w:rsid w:val="004A52A0"/>
    <w:rsid w:val="004A6E0C"/>
    <w:rsid w:val="004B4DDA"/>
    <w:rsid w:val="004B5471"/>
    <w:rsid w:val="004B659A"/>
    <w:rsid w:val="004B7E37"/>
    <w:rsid w:val="004C02C5"/>
    <w:rsid w:val="004C0379"/>
    <w:rsid w:val="004C14DA"/>
    <w:rsid w:val="004C36D9"/>
    <w:rsid w:val="004C4C21"/>
    <w:rsid w:val="004C50B7"/>
    <w:rsid w:val="004C5C52"/>
    <w:rsid w:val="004C5EDD"/>
    <w:rsid w:val="004C6262"/>
    <w:rsid w:val="004C736C"/>
    <w:rsid w:val="004C7E66"/>
    <w:rsid w:val="004C7FDD"/>
    <w:rsid w:val="004D0943"/>
    <w:rsid w:val="004D13A2"/>
    <w:rsid w:val="004D18E5"/>
    <w:rsid w:val="004D213A"/>
    <w:rsid w:val="004D4116"/>
    <w:rsid w:val="004D6933"/>
    <w:rsid w:val="004D7E9F"/>
    <w:rsid w:val="004E1B1C"/>
    <w:rsid w:val="004E269F"/>
    <w:rsid w:val="004E5AED"/>
    <w:rsid w:val="004F0339"/>
    <w:rsid w:val="004F11C8"/>
    <w:rsid w:val="004F1552"/>
    <w:rsid w:val="004F17DE"/>
    <w:rsid w:val="004F17F6"/>
    <w:rsid w:val="004F29FF"/>
    <w:rsid w:val="004F66C3"/>
    <w:rsid w:val="004F6FEE"/>
    <w:rsid w:val="004F72D0"/>
    <w:rsid w:val="005035BD"/>
    <w:rsid w:val="00504848"/>
    <w:rsid w:val="0050555B"/>
    <w:rsid w:val="005066E1"/>
    <w:rsid w:val="00506B1B"/>
    <w:rsid w:val="00511DD6"/>
    <w:rsid w:val="00514922"/>
    <w:rsid w:val="00514B9E"/>
    <w:rsid w:val="005158F3"/>
    <w:rsid w:val="00515D31"/>
    <w:rsid w:val="00516B42"/>
    <w:rsid w:val="00517008"/>
    <w:rsid w:val="005173BB"/>
    <w:rsid w:val="0052120D"/>
    <w:rsid w:val="005232BC"/>
    <w:rsid w:val="00523B26"/>
    <w:rsid w:val="00524664"/>
    <w:rsid w:val="00524D0B"/>
    <w:rsid w:val="00524F84"/>
    <w:rsid w:val="00530B10"/>
    <w:rsid w:val="00530D97"/>
    <w:rsid w:val="0053200B"/>
    <w:rsid w:val="00534590"/>
    <w:rsid w:val="005356F9"/>
    <w:rsid w:val="0054099B"/>
    <w:rsid w:val="00540B85"/>
    <w:rsid w:val="00546DB5"/>
    <w:rsid w:val="0055170C"/>
    <w:rsid w:val="00551C41"/>
    <w:rsid w:val="00553861"/>
    <w:rsid w:val="005556B5"/>
    <w:rsid w:val="005557F5"/>
    <w:rsid w:val="0055646F"/>
    <w:rsid w:val="0055711B"/>
    <w:rsid w:val="00557F7B"/>
    <w:rsid w:val="005600B6"/>
    <w:rsid w:val="005603D8"/>
    <w:rsid w:val="00561523"/>
    <w:rsid w:val="005615EC"/>
    <w:rsid w:val="00562EF7"/>
    <w:rsid w:val="00562F8B"/>
    <w:rsid w:val="0056628B"/>
    <w:rsid w:val="00572FC9"/>
    <w:rsid w:val="00575710"/>
    <w:rsid w:val="005769C4"/>
    <w:rsid w:val="00581B5A"/>
    <w:rsid w:val="0058311B"/>
    <w:rsid w:val="005867AC"/>
    <w:rsid w:val="0058792D"/>
    <w:rsid w:val="00593C8D"/>
    <w:rsid w:val="00596E58"/>
    <w:rsid w:val="00596EFE"/>
    <w:rsid w:val="005A0636"/>
    <w:rsid w:val="005A3EBD"/>
    <w:rsid w:val="005A4DA1"/>
    <w:rsid w:val="005A6ECD"/>
    <w:rsid w:val="005B0323"/>
    <w:rsid w:val="005B2D8E"/>
    <w:rsid w:val="005B3BCC"/>
    <w:rsid w:val="005B4359"/>
    <w:rsid w:val="005B4596"/>
    <w:rsid w:val="005C1170"/>
    <w:rsid w:val="005C3E3F"/>
    <w:rsid w:val="005C6790"/>
    <w:rsid w:val="005D2B9C"/>
    <w:rsid w:val="005D4359"/>
    <w:rsid w:val="005E384D"/>
    <w:rsid w:val="005E694E"/>
    <w:rsid w:val="005E7293"/>
    <w:rsid w:val="005E7749"/>
    <w:rsid w:val="005F07B5"/>
    <w:rsid w:val="005F0B53"/>
    <w:rsid w:val="005F2ED2"/>
    <w:rsid w:val="005F428D"/>
    <w:rsid w:val="005F4571"/>
    <w:rsid w:val="005F6B73"/>
    <w:rsid w:val="00600DDA"/>
    <w:rsid w:val="00603645"/>
    <w:rsid w:val="00603C5B"/>
    <w:rsid w:val="00605691"/>
    <w:rsid w:val="006071C5"/>
    <w:rsid w:val="00607399"/>
    <w:rsid w:val="00607D7B"/>
    <w:rsid w:val="00610927"/>
    <w:rsid w:val="00611696"/>
    <w:rsid w:val="0061184D"/>
    <w:rsid w:val="0061204E"/>
    <w:rsid w:val="006136B4"/>
    <w:rsid w:val="00614081"/>
    <w:rsid w:val="00614FC7"/>
    <w:rsid w:val="00616B69"/>
    <w:rsid w:val="00617775"/>
    <w:rsid w:val="00621509"/>
    <w:rsid w:val="00621BDF"/>
    <w:rsid w:val="006244B0"/>
    <w:rsid w:val="00630E02"/>
    <w:rsid w:val="00631B70"/>
    <w:rsid w:val="00633C43"/>
    <w:rsid w:val="00634066"/>
    <w:rsid w:val="00635DD8"/>
    <w:rsid w:val="006363A5"/>
    <w:rsid w:val="0064128C"/>
    <w:rsid w:val="00646D00"/>
    <w:rsid w:val="00647415"/>
    <w:rsid w:val="00647CC2"/>
    <w:rsid w:val="00654B5F"/>
    <w:rsid w:val="00655166"/>
    <w:rsid w:val="0066204B"/>
    <w:rsid w:val="00662434"/>
    <w:rsid w:val="00665E8D"/>
    <w:rsid w:val="006674AD"/>
    <w:rsid w:val="00670B7F"/>
    <w:rsid w:val="006714DE"/>
    <w:rsid w:val="0067223C"/>
    <w:rsid w:val="00674C1D"/>
    <w:rsid w:val="0067526C"/>
    <w:rsid w:val="0067627E"/>
    <w:rsid w:val="00681758"/>
    <w:rsid w:val="006818EB"/>
    <w:rsid w:val="00681FFA"/>
    <w:rsid w:val="0068621A"/>
    <w:rsid w:val="006875C7"/>
    <w:rsid w:val="006901D9"/>
    <w:rsid w:val="00690F49"/>
    <w:rsid w:val="00693654"/>
    <w:rsid w:val="00693E40"/>
    <w:rsid w:val="00694406"/>
    <w:rsid w:val="0069702B"/>
    <w:rsid w:val="006A0261"/>
    <w:rsid w:val="006A22A5"/>
    <w:rsid w:val="006A399A"/>
    <w:rsid w:val="006A4D51"/>
    <w:rsid w:val="006A4E22"/>
    <w:rsid w:val="006A6A67"/>
    <w:rsid w:val="006B128C"/>
    <w:rsid w:val="006B1AC1"/>
    <w:rsid w:val="006B73D4"/>
    <w:rsid w:val="006C219E"/>
    <w:rsid w:val="006C2AF3"/>
    <w:rsid w:val="006C46B4"/>
    <w:rsid w:val="006C728C"/>
    <w:rsid w:val="006D2C2E"/>
    <w:rsid w:val="006D7580"/>
    <w:rsid w:val="006E7AAE"/>
    <w:rsid w:val="006E7CFD"/>
    <w:rsid w:val="006E7DF2"/>
    <w:rsid w:val="006F19DA"/>
    <w:rsid w:val="006F281A"/>
    <w:rsid w:val="006F3B47"/>
    <w:rsid w:val="006F5E93"/>
    <w:rsid w:val="006F6D0E"/>
    <w:rsid w:val="006F79BB"/>
    <w:rsid w:val="00700007"/>
    <w:rsid w:val="00700333"/>
    <w:rsid w:val="007020B3"/>
    <w:rsid w:val="007022CC"/>
    <w:rsid w:val="00704499"/>
    <w:rsid w:val="00704C44"/>
    <w:rsid w:val="00707125"/>
    <w:rsid w:val="00707833"/>
    <w:rsid w:val="00712388"/>
    <w:rsid w:val="00714095"/>
    <w:rsid w:val="00715B80"/>
    <w:rsid w:val="00717441"/>
    <w:rsid w:val="00717FD0"/>
    <w:rsid w:val="00720465"/>
    <w:rsid w:val="00720E70"/>
    <w:rsid w:val="007221AB"/>
    <w:rsid w:val="00723383"/>
    <w:rsid w:val="00726C25"/>
    <w:rsid w:val="00730810"/>
    <w:rsid w:val="00731451"/>
    <w:rsid w:val="007315BD"/>
    <w:rsid w:val="007320A5"/>
    <w:rsid w:val="00732C4F"/>
    <w:rsid w:val="00733BF7"/>
    <w:rsid w:val="00735A28"/>
    <w:rsid w:val="007363FE"/>
    <w:rsid w:val="00736AA1"/>
    <w:rsid w:val="00736EF0"/>
    <w:rsid w:val="00740686"/>
    <w:rsid w:val="00741675"/>
    <w:rsid w:val="007445EE"/>
    <w:rsid w:val="00746962"/>
    <w:rsid w:val="00751EBC"/>
    <w:rsid w:val="00752666"/>
    <w:rsid w:val="00755892"/>
    <w:rsid w:val="00763739"/>
    <w:rsid w:val="00763F81"/>
    <w:rsid w:val="00766DFF"/>
    <w:rsid w:val="0077288F"/>
    <w:rsid w:val="00772EB5"/>
    <w:rsid w:val="00780B92"/>
    <w:rsid w:val="007829C4"/>
    <w:rsid w:val="007842BF"/>
    <w:rsid w:val="0078443C"/>
    <w:rsid w:val="007856DD"/>
    <w:rsid w:val="00786EA4"/>
    <w:rsid w:val="00787823"/>
    <w:rsid w:val="00792BEF"/>
    <w:rsid w:val="0079361F"/>
    <w:rsid w:val="007946E0"/>
    <w:rsid w:val="007968B7"/>
    <w:rsid w:val="007A296A"/>
    <w:rsid w:val="007A2C4C"/>
    <w:rsid w:val="007B2490"/>
    <w:rsid w:val="007C0EFB"/>
    <w:rsid w:val="007C1C53"/>
    <w:rsid w:val="007C2D13"/>
    <w:rsid w:val="007C4457"/>
    <w:rsid w:val="007C5EC1"/>
    <w:rsid w:val="007C6033"/>
    <w:rsid w:val="007C7937"/>
    <w:rsid w:val="007D05FF"/>
    <w:rsid w:val="007D2317"/>
    <w:rsid w:val="007D25B9"/>
    <w:rsid w:val="007D383D"/>
    <w:rsid w:val="007D7E78"/>
    <w:rsid w:val="007D7EB5"/>
    <w:rsid w:val="007E0203"/>
    <w:rsid w:val="007E04DD"/>
    <w:rsid w:val="007E07EF"/>
    <w:rsid w:val="007E127A"/>
    <w:rsid w:val="007F02DC"/>
    <w:rsid w:val="007F05FC"/>
    <w:rsid w:val="007F1ED9"/>
    <w:rsid w:val="007F468A"/>
    <w:rsid w:val="007F6D6C"/>
    <w:rsid w:val="007F794A"/>
    <w:rsid w:val="0080083F"/>
    <w:rsid w:val="00801E6B"/>
    <w:rsid w:val="008031CB"/>
    <w:rsid w:val="0080343C"/>
    <w:rsid w:val="00803D70"/>
    <w:rsid w:val="008057A9"/>
    <w:rsid w:val="008130A8"/>
    <w:rsid w:val="008143B1"/>
    <w:rsid w:val="00817555"/>
    <w:rsid w:val="00817ABB"/>
    <w:rsid w:val="0082025B"/>
    <w:rsid w:val="0082129C"/>
    <w:rsid w:val="008216B9"/>
    <w:rsid w:val="008217F9"/>
    <w:rsid w:val="00824A85"/>
    <w:rsid w:val="008265ED"/>
    <w:rsid w:val="008275C5"/>
    <w:rsid w:val="00833148"/>
    <w:rsid w:val="00836947"/>
    <w:rsid w:val="0083735B"/>
    <w:rsid w:val="008373BF"/>
    <w:rsid w:val="00837481"/>
    <w:rsid w:val="008415D2"/>
    <w:rsid w:val="008430A6"/>
    <w:rsid w:val="00850CA1"/>
    <w:rsid w:val="00854027"/>
    <w:rsid w:val="0085458D"/>
    <w:rsid w:val="008559B5"/>
    <w:rsid w:val="008601B3"/>
    <w:rsid w:val="008628E4"/>
    <w:rsid w:val="008642AA"/>
    <w:rsid w:val="00866DC4"/>
    <w:rsid w:val="00870C34"/>
    <w:rsid w:val="0087396F"/>
    <w:rsid w:val="00880FA2"/>
    <w:rsid w:val="00881ED9"/>
    <w:rsid w:val="00883652"/>
    <w:rsid w:val="00884D80"/>
    <w:rsid w:val="00886112"/>
    <w:rsid w:val="00893602"/>
    <w:rsid w:val="00895859"/>
    <w:rsid w:val="0089752B"/>
    <w:rsid w:val="008A161C"/>
    <w:rsid w:val="008A3023"/>
    <w:rsid w:val="008A3905"/>
    <w:rsid w:val="008A5106"/>
    <w:rsid w:val="008A5D1C"/>
    <w:rsid w:val="008A6A4F"/>
    <w:rsid w:val="008A77CA"/>
    <w:rsid w:val="008B19BE"/>
    <w:rsid w:val="008B2043"/>
    <w:rsid w:val="008B3D75"/>
    <w:rsid w:val="008B56F1"/>
    <w:rsid w:val="008B7C51"/>
    <w:rsid w:val="008B7EBB"/>
    <w:rsid w:val="008C2553"/>
    <w:rsid w:val="008C29BF"/>
    <w:rsid w:val="008D2490"/>
    <w:rsid w:val="008D4CDE"/>
    <w:rsid w:val="008D4E3A"/>
    <w:rsid w:val="008D628A"/>
    <w:rsid w:val="008D62D3"/>
    <w:rsid w:val="008D6FAB"/>
    <w:rsid w:val="008E0B67"/>
    <w:rsid w:val="008E1EC3"/>
    <w:rsid w:val="008E38BC"/>
    <w:rsid w:val="008E410B"/>
    <w:rsid w:val="008E47EC"/>
    <w:rsid w:val="008E489D"/>
    <w:rsid w:val="008E57F4"/>
    <w:rsid w:val="008E6347"/>
    <w:rsid w:val="008F02C1"/>
    <w:rsid w:val="008F5B6C"/>
    <w:rsid w:val="008F7616"/>
    <w:rsid w:val="00900F73"/>
    <w:rsid w:val="0090123F"/>
    <w:rsid w:val="009012E7"/>
    <w:rsid w:val="00901FCD"/>
    <w:rsid w:val="00903603"/>
    <w:rsid w:val="009122F2"/>
    <w:rsid w:val="0091281B"/>
    <w:rsid w:val="00917756"/>
    <w:rsid w:val="00920062"/>
    <w:rsid w:val="0092281F"/>
    <w:rsid w:val="009251AC"/>
    <w:rsid w:val="00925D53"/>
    <w:rsid w:val="0092711B"/>
    <w:rsid w:val="00932F1C"/>
    <w:rsid w:val="009343EB"/>
    <w:rsid w:val="00934886"/>
    <w:rsid w:val="00936301"/>
    <w:rsid w:val="009363A9"/>
    <w:rsid w:val="00937272"/>
    <w:rsid w:val="009372B1"/>
    <w:rsid w:val="00941264"/>
    <w:rsid w:val="00942D8C"/>
    <w:rsid w:val="009430D3"/>
    <w:rsid w:val="009432A5"/>
    <w:rsid w:val="00943713"/>
    <w:rsid w:val="0094425F"/>
    <w:rsid w:val="00944ED8"/>
    <w:rsid w:val="00946246"/>
    <w:rsid w:val="00946333"/>
    <w:rsid w:val="0094706B"/>
    <w:rsid w:val="00950B81"/>
    <w:rsid w:val="00950D20"/>
    <w:rsid w:val="00951197"/>
    <w:rsid w:val="00955A29"/>
    <w:rsid w:val="0095629B"/>
    <w:rsid w:val="009565A0"/>
    <w:rsid w:val="00960872"/>
    <w:rsid w:val="009610A5"/>
    <w:rsid w:val="009652B0"/>
    <w:rsid w:val="00965AA6"/>
    <w:rsid w:val="00966010"/>
    <w:rsid w:val="00971F98"/>
    <w:rsid w:val="00981C3B"/>
    <w:rsid w:val="00981F06"/>
    <w:rsid w:val="00982958"/>
    <w:rsid w:val="009859A1"/>
    <w:rsid w:val="00986A0C"/>
    <w:rsid w:val="009875A9"/>
    <w:rsid w:val="00990663"/>
    <w:rsid w:val="00994AF1"/>
    <w:rsid w:val="009952D7"/>
    <w:rsid w:val="009A05D5"/>
    <w:rsid w:val="009A0E53"/>
    <w:rsid w:val="009A14F3"/>
    <w:rsid w:val="009A1E07"/>
    <w:rsid w:val="009A262D"/>
    <w:rsid w:val="009A4D77"/>
    <w:rsid w:val="009B1B03"/>
    <w:rsid w:val="009B2A35"/>
    <w:rsid w:val="009B2ECA"/>
    <w:rsid w:val="009B3CEF"/>
    <w:rsid w:val="009B7168"/>
    <w:rsid w:val="009C0DB8"/>
    <w:rsid w:val="009C1D5D"/>
    <w:rsid w:val="009C2148"/>
    <w:rsid w:val="009C249A"/>
    <w:rsid w:val="009C4A0D"/>
    <w:rsid w:val="009C6432"/>
    <w:rsid w:val="009D51D7"/>
    <w:rsid w:val="009D5984"/>
    <w:rsid w:val="009E0C2C"/>
    <w:rsid w:val="009E4558"/>
    <w:rsid w:val="009E5F64"/>
    <w:rsid w:val="009E5FA0"/>
    <w:rsid w:val="009E6DEA"/>
    <w:rsid w:val="009F031F"/>
    <w:rsid w:val="009F668F"/>
    <w:rsid w:val="009F7DE7"/>
    <w:rsid w:val="00A04DF2"/>
    <w:rsid w:val="00A052C3"/>
    <w:rsid w:val="00A14795"/>
    <w:rsid w:val="00A14D9D"/>
    <w:rsid w:val="00A15572"/>
    <w:rsid w:val="00A17906"/>
    <w:rsid w:val="00A203A7"/>
    <w:rsid w:val="00A212BA"/>
    <w:rsid w:val="00A21D3C"/>
    <w:rsid w:val="00A230C2"/>
    <w:rsid w:val="00A232A0"/>
    <w:rsid w:val="00A2375D"/>
    <w:rsid w:val="00A2763B"/>
    <w:rsid w:val="00A279F8"/>
    <w:rsid w:val="00A30FD0"/>
    <w:rsid w:val="00A316A5"/>
    <w:rsid w:val="00A322D2"/>
    <w:rsid w:val="00A338EA"/>
    <w:rsid w:val="00A34972"/>
    <w:rsid w:val="00A403E7"/>
    <w:rsid w:val="00A42F63"/>
    <w:rsid w:val="00A45952"/>
    <w:rsid w:val="00A514BE"/>
    <w:rsid w:val="00A601AB"/>
    <w:rsid w:val="00A63273"/>
    <w:rsid w:val="00A65D8F"/>
    <w:rsid w:val="00A700CE"/>
    <w:rsid w:val="00A70D5B"/>
    <w:rsid w:val="00A70EE8"/>
    <w:rsid w:val="00A72223"/>
    <w:rsid w:val="00A738F3"/>
    <w:rsid w:val="00A755C6"/>
    <w:rsid w:val="00A80CA3"/>
    <w:rsid w:val="00A83F03"/>
    <w:rsid w:val="00A854A3"/>
    <w:rsid w:val="00A87929"/>
    <w:rsid w:val="00A87B32"/>
    <w:rsid w:val="00A90EB3"/>
    <w:rsid w:val="00A91C1B"/>
    <w:rsid w:val="00A97B6D"/>
    <w:rsid w:val="00AA101C"/>
    <w:rsid w:val="00AA10A7"/>
    <w:rsid w:val="00AA305C"/>
    <w:rsid w:val="00AA6863"/>
    <w:rsid w:val="00AB2886"/>
    <w:rsid w:val="00AB51B1"/>
    <w:rsid w:val="00AB6D0C"/>
    <w:rsid w:val="00AB7803"/>
    <w:rsid w:val="00AB7EBD"/>
    <w:rsid w:val="00AC0569"/>
    <w:rsid w:val="00AC122C"/>
    <w:rsid w:val="00AC4134"/>
    <w:rsid w:val="00AC4275"/>
    <w:rsid w:val="00AC6D85"/>
    <w:rsid w:val="00AD063A"/>
    <w:rsid w:val="00AD18BC"/>
    <w:rsid w:val="00AD2BF2"/>
    <w:rsid w:val="00AD3A59"/>
    <w:rsid w:val="00AD3F94"/>
    <w:rsid w:val="00AD706C"/>
    <w:rsid w:val="00AD72BB"/>
    <w:rsid w:val="00AE233B"/>
    <w:rsid w:val="00AE350E"/>
    <w:rsid w:val="00AE47B7"/>
    <w:rsid w:val="00AE4BB5"/>
    <w:rsid w:val="00AF2CA4"/>
    <w:rsid w:val="00AF4BF1"/>
    <w:rsid w:val="00AF7F29"/>
    <w:rsid w:val="00B01E96"/>
    <w:rsid w:val="00B020F0"/>
    <w:rsid w:val="00B028D8"/>
    <w:rsid w:val="00B0577F"/>
    <w:rsid w:val="00B10EF4"/>
    <w:rsid w:val="00B11E8E"/>
    <w:rsid w:val="00B12314"/>
    <w:rsid w:val="00B1338F"/>
    <w:rsid w:val="00B152FB"/>
    <w:rsid w:val="00B15C05"/>
    <w:rsid w:val="00B167C2"/>
    <w:rsid w:val="00B20CC7"/>
    <w:rsid w:val="00B216F0"/>
    <w:rsid w:val="00B236FD"/>
    <w:rsid w:val="00B23E0D"/>
    <w:rsid w:val="00B24CF5"/>
    <w:rsid w:val="00B25183"/>
    <w:rsid w:val="00B25EE8"/>
    <w:rsid w:val="00B31A7C"/>
    <w:rsid w:val="00B35AD3"/>
    <w:rsid w:val="00B40C5F"/>
    <w:rsid w:val="00B42283"/>
    <w:rsid w:val="00B42546"/>
    <w:rsid w:val="00B42654"/>
    <w:rsid w:val="00B42AAE"/>
    <w:rsid w:val="00B4354B"/>
    <w:rsid w:val="00B4574B"/>
    <w:rsid w:val="00B47F94"/>
    <w:rsid w:val="00B50111"/>
    <w:rsid w:val="00B51048"/>
    <w:rsid w:val="00B51AA9"/>
    <w:rsid w:val="00B52172"/>
    <w:rsid w:val="00B52DB6"/>
    <w:rsid w:val="00B53CF3"/>
    <w:rsid w:val="00B54BB4"/>
    <w:rsid w:val="00B54EEE"/>
    <w:rsid w:val="00B61326"/>
    <w:rsid w:val="00B651A1"/>
    <w:rsid w:val="00B666A2"/>
    <w:rsid w:val="00B70E23"/>
    <w:rsid w:val="00B71495"/>
    <w:rsid w:val="00B7178B"/>
    <w:rsid w:val="00B730CF"/>
    <w:rsid w:val="00B7349D"/>
    <w:rsid w:val="00B74428"/>
    <w:rsid w:val="00B75576"/>
    <w:rsid w:val="00B76326"/>
    <w:rsid w:val="00B80BBE"/>
    <w:rsid w:val="00B84662"/>
    <w:rsid w:val="00B90223"/>
    <w:rsid w:val="00B90EBF"/>
    <w:rsid w:val="00B918DC"/>
    <w:rsid w:val="00B9292E"/>
    <w:rsid w:val="00B934F2"/>
    <w:rsid w:val="00B93A54"/>
    <w:rsid w:val="00B95F77"/>
    <w:rsid w:val="00BA04ED"/>
    <w:rsid w:val="00BA059F"/>
    <w:rsid w:val="00BA094C"/>
    <w:rsid w:val="00BA44FF"/>
    <w:rsid w:val="00BB09E4"/>
    <w:rsid w:val="00BB0B5A"/>
    <w:rsid w:val="00BB2B61"/>
    <w:rsid w:val="00BB346E"/>
    <w:rsid w:val="00BC0592"/>
    <w:rsid w:val="00BC399D"/>
    <w:rsid w:val="00BC4B56"/>
    <w:rsid w:val="00BC535A"/>
    <w:rsid w:val="00BC5830"/>
    <w:rsid w:val="00BC669D"/>
    <w:rsid w:val="00BD37AF"/>
    <w:rsid w:val="00BD4740"/>
    <w:rsid w:val="00BD6B76"/>
    <w:rsid w:val="00BD74EF"/>
    <w:rsid w:val="00BD7A83"/>
    <w:rsid w:val="00BE0002"/>
    <w:rsid w:val="00BE39D6"/>
    <w:rsid w:val="00BE5749"/>
    <w:rsid w:val="00BE7654"/>
    <w:rsid w:val="00BF655A"/>
    <w:rsid w:val="00BF7FCE"/>
    <w:rsid w:val="00C0078C"/>
    <w:rsid w:val="00C01DAC"/>
    <w:rsid w:val="00C0295E"/>
    <w:rsid w:val="00C02C52"/>
    <w:rsid w:val="00C05447"/>
    <w:rsid w:val="00C05E0D"/>
    <w:rsid w:val="00C06F7A"/>
    <w:rsid w:val="00C11D87"/>
    <w:rsid w:val="00C13DD3"/>
    <w:rsid w:val="00C174C5"/>
    <w:rsid w:val="00C17AA9"/>
    <w:rsid w:val="00C2116C"/>
    <w:rsid w:val="00C239FD"/>
    <w:rsid w:val="00C24639"/>
    <w:rsid w:val="00C24945"/>
    <w:rsid w:val="00C252A0"/>
    <w:rsid w:val="00C259B2"/>
    <w:rsid w:val="00C2660A"/>
    <w:rsid w:val="00C277F8"/>
    <w:rsid w:val="00C3154A"/>
    <w:rsid w:val="00C32294"/>
    <w:rsid w:val="00C35163"/>
    <w:rsid w:val="00C36800"/>
    <w:rsid w:val="00C43065"/>
    <w:rsid w:val="00C540BD"/>
    <w:rsid w:val="00C541C0"/>
    <w:rsid w:val="00C54BB0"/>
    <w:rsid w:val="00C55D5A"/>
    <w:rsid w:val="00C56D46"/>
    <w:rsid w:val="00C56E87"/>
    <w:rsid w:val="00C60D09"/>
    <w:rsid w:val="00C656F1"/>
    <w:rsid w:val="00C67ABD"/>
    <w:rsid w:val="00C70CBE"/>
    <w:rsid w:val="00C71ADA"/>
    <w:rsid w:val="00C72C67"/>
    <w:rsid w:val="00C72E20"/>
    <w:rsid w:val="00C73871"/>
    <w:rsid w:val="00C74802"/>
    <w:rsid w:val="00C75FE6"/>
    <w:rsid w:val="00C82E51"/>
    <w:rsid w:val="00C8513D"/>
    <w:rsid w:val="00C9031B"/>
    <w:rsid w:val="00C9428C"/>
    <w:rsid w:val="00C947C8"/>
    <w:rsid w:val="00C96C11"/>
    <w:rsid w:val="00CA22E3"/>
    <w:rsid w:val="00CA2B6F"/>
    <w:rsid w:val="00CA3D03"/>
    <w:rsid w:val="00CA4B76"/>
    <w:rsid w:val="00CA5C98"/>
    <w:rsid w:val="00CB1B5E"/>
    <w:rsid w:val="00CB2038"/>
    <w:rsid w:val="00CC0539"/>
    <w:rsid w:val="00CC1194"/>
    <w:rsid w:val="00CC1BBC"/>
    <w:rsid w:val="00CC1DD8"/>
    <w:rsid w:val="00CD0B30"/>
    <w:rsid w:val="00CD17C0"/>
    <w:rsid w:val="00CD4B08"/>
    <w:rsid w:val="00CD4F77"/>
    <w:rsid w:val="00CD6C3F"/>
    <w:rsid w:val="00CD7355"/>
    <w:rsid w:val="00CE1498"/>
    <w:rsid w:val="00CE23CB"/>
    <w:rsid w:val="00CE28B7"/>
    <w:rsid w:val="00CE4516"/>
    <w:rsid w:val="00CE7536"/>
    <w:rsid w:val="00CE7D46"/>
    <w:rsid w:val="00CF28DF"/>
    <w:rsid w:val="00CF3B37"/>
    <w:rsid w:val="00CF54DB"/>
    <w:rsid w:val="00CF59E2"/>
    <w:rsid w:val="00CF6088"/>
    <w:rsid w:val="00CF6B8D"/>
    <w:rsid w:val="00CF7830"/>
    <w:rsid w:val="00D0046F"/>
    <w:rsid w:val="00D01E8F"/>
    <w:rsid w:val="00D02524"/>
    <w:rsid w:val="00D040B3"/>
    <w:rsid w:val="00D0565B"/>
    <w:rsid w:val="00D11575"/>
    <w:rsid w:val="00D13543"/>
    <w:rsid w:val="00D14DCA"/>
    <w:rsid w:val="00D168A2"/>
    <w:rsid w:val="00D16BFA"/>
    <w:rsid w:val="00D17ED6"/>
    <w:rsid w:val="00D2149B"/>
    <w:rsid w:val="00D2280C"/>
    <w:rsid w:val="00D26523"/>
    <w:rsid w:val="00D26DC4"/>
    <w:rsid w:val="00D270C6"/>
    <w:rsid w:val="00D27398"/>
    <w:rsid w:val="00D33186"/>
    <w:rsid w:val="00D342D2"/>
    <w:rsid w:val="00D34437"/>
    <w:rsid w:val="00D34C8F"/>
    <w:rsid w:val="00D358FD"/>
    <w:rsid w:val="00D37C6B"/>
    <w:rsid w:val="00D40706"/>
    <w:rsid w:val="00D428D3"/>
    <w:rsid w:val="00D42CC1"/>
    <w:rsid w:val="00D4440A"/>
    <w:rsid w:val="00D46C42"/>
    <w:rsid w:val="00D5053A"/>
    <w:rsid w:val="00D50BBA"/>
    <w:rsid w:val="00D50E46"/>
    <w:rsid w:val="00D51019"/>
    <w:rsid w:val="00D51894"/>
    <w:rsid w:val="00D53271"/>
    <w:rsid w:val="00D53642"/>
    <w:rsid w:val="00D54260"/>
    <w:rsid w:val="00D70F2D"/>
    <w:rsid w:val="00D71B49"/>
    <w:rsid w:val="00D72DD5"/>
    <w:rsid w:val="00D73049"/>
    <w:rsid w:val="00D73073"/>
    <w:rsid w:val="00D77D10"/>
    <w:rsid w:val="00D8057B"/>
    <w:rsid w:val="00D8068F"/>
    <w:rsid w:val="00D813C2"/>
    <w:rsid w:val="00D817FF"/>
    <w:rsid w:val="00D82356"/>
    <w:rsid w:val="00D832F9"/>
    <w:rsid w:val="00D84032"/>
    <w:rsid w:val="00D86786"/>
    <w:rsid w:val="00D900BF"/>
    <w:rsid w:val="00D92834"/>
    <w:rsid w:val="00D9380E"/>
    <w:rsid w:val="00D94C7A"/>
    <w:rsid w:val="00DA00B5"/>
    <w:rsid w:val="00DA06D9"/>
    <w:rsid w:val="00DA2258"/>
    <w:rsid w:val="00DA2ABA"/>
    <w:rsid w:val="00DB191C"/>
    <w:rsid w:val="00DB1C46"/>
    <w:rsid w:val="00DB3EF0"/>
    <w:rsid w:val="00DB44F8"/>
    <w:rsid w:val="00DB5F3D"/>
    <w:rsid w:val="00DC0DA9"/>
    <w:rsid w:val="00DC1BB9"/>
    <w:rsid w:val="00DC268F"/>
    <w:rsid w:val="00DC7E2E"/>
    <w:rsid w:val="00DD1D3E"/>
    <w:rsid w:val="00DD2347"/>
    <w:rsid w:val="00DD5D78"/>
    <w:rsid w:val="00DD6DA4"/>
    <w:rsid w:val="00DD7DBC"/>
    <w:rsid w:val="00DE2E85"/>
    <w:rsid w:val="00DE63FA"/>
    <w:rsid w:val="00DF2063"/>
    <w:rsid w:val="00DF292E"/>
    <w:rsid w:val="00DF6C28"/>
    <w:rsid w:val="00DF7564"/>
    <w:rsid w:val="00E019CA"/>
    <w:rsid w:val="00E036B1"/>
    <w:rsid w:val="00E056DB"/>
    <w:rsid w:val="00E06D4E"/>
    <w:rsid w:val="00E10118"/>
    <w:rsid w:val="00E126A8"/>
    <w:rsid w:val="00E12AED"/>
    <w:rsid w:val="00E1302E"/>
    <w:rsid w:val="00E15B19"/>
    <w:rsid w:val="00E15DD5"/>
    <w:rsid w:val="00E21AE3"/>
    <w:rsid w:val="00E23393"/>
    <w:rsid w:val="00E24693"/>
    <w:rsid w:val="00E24DEF"/>
    <w:rsid w:val="00E3037F"/>
    <w:rsid w:val="00E31F6C"/>
    <w:rsid w:val="00E327DD"/>
    <w:rsid w:val="00E34AEC"/>
    <w:rsid w:val="00E37722"/>
    <w:rsid w:val="00E40733"/>
    <w:rsid w:val="00E40854"/>
    <w:rsid w:val="00E4499A"/>
    <w:rsid w:val="00E454B2"/>
    <w:rsid w:val="00E50B31"/>
    <w:rsid w:val="00E554A6"/>
    <w:rsid w:val="00E561C7"/>
    <w:rsid w:val="00E5624E"/>
    <w:rsid w:val="00E57D8A"/>
    <w:rsid w:val="00E60953"/>
    <w:rsid w:val="00E60B3C"/>
    <w:rsid w:val="00E61CFA"/>
    <w:rsid w:val="00E646BA"/>
    <w:rsid w:val="00E6478F"/>
    <w:rsid w:val="00E6678E"/>
    <w:rsid w:val="00E66A8B"/>
    <w:rsid w:val="00E7071D"/>
    <w:rsid w:val="00E7194C"/>
    <w:rsid w:val="00E724B3"/>
    <w:rsid w:val="00E732C5"/>
    <w:rsid w:val="00E76B29"/>
    <w:rsid w:val="00E76B99"/>
    <w:rsid w:val="00E77F60"/>
    <w:rsid w:val="00E8013C"/>
    <w:rsid w:val="00E85C33"/>
    <w:rsid w:val="00E86A4A"/>
    <w:rsid w:val="00E90AB3"/>
    <w:rsid w:val="00E96A4B"/>
    <w:rsid w:val="00E96DD4"/>
    <w:rsid w:val="00E975F9"/>
    <w:rsid w:val="00EA09B2"/>
    <w:rsid w:val="00EA4DAF"/>
    <w:rsid w:val="00EA6089"/>
    <w:rsid w:val="00EA72C9"/>
    <w:rsid w:val="00EB396C"/>
    <w:rsid w:val="00EB4C58"/>
    <w:rsid w:val="00EC36CB"/>
    <w:rsid w:val="00EC5F92"/>
    <w:rsid w:val="00EC674F"/>
    <w:rsid w:val="00EC6BA4"/>
    <w:rsid w:val="00EC7A55"/>
    <w:rsid w:val="00ED0C46"/>
    <w:rsid w:val="00ED1564"/>
    <w:rsid w:val="00ED16C4"/>
    <w:rsid w:val="00ED385B"/>
    <w:rsid w:val="00ED501F"/>
    <w:rsid w:val="00ED7017"/>
    <w:rsid w:val="00ED7615"/>
    <w:rsid w:val="00EE12ED"/>
    <w:rsid w:val="00EE3134"/>
    <w:rsid w:val="00EE58F2"/>
    <w:rsid w:val="00EE6240"/>
    <w:rsid w:val="00EE6DC6"/>
    <w:rsid w:val="00EE7DAF"/>
    <w:rsid w:val="00EF4474"/>
    <w:rsid w:val="00EF5369"/>
    <w:rsid w:val="00F02F85"/>
    <w:rsid w:val="00F06617"/>
    <w:rsid w:val="00F10F29"/>
    <w:rsid w:val="00F122D6"/>
    <w:rsid w:val="00F123DA"/>
    <w:rsid w:val="00F12F1F"/>
    <w:rsid w:val="00F16F89"/>
    <w:rsid w:val="00F2384B"/>
    <w:rsid w:val="00F2515C"/>
    <w:rsid w:val="00F25A90"/>
    <w:rsid w:val="00F25D22"/>
    <w:rsid w:val="00F25F86"/>
    <w:rsid w:val="00F26B8F"/>
    <w:rsid w:val="00F309E9"/>
    <w:rsid w:val="00F311A0"/>
    <w:rsid w:val="00F3196E"/>
    <w:rsid w:val="00F32BA0"/>
    <w:rsid w:val="00F340A2"/>
    <w:rsid w:val="00F3776F"/>
    <w:rsid w:val="00F400EE"/>
    <w:rsid w:val="00F41EC3"/>
    <w:rsid w:val="00F4580C"/>
    <w:rsid w:val="00F46BD3"/>
    <w:rsid w:val="00F4743A"/>
    <w:rsid w:val="00F52D8F"/>
    <w:rsid w:val="00F5374C"/>
    <w:rsid w:val="00F5538F"/>
    <w:rsid w:val="00F5722D"/>
    <w:rsid w:val="00F61B15"/>
    <w:rsid w:val="00F63CBE"/>
    <w:rsid w:val="00F64AFD"/>
    <w:rsid w:val="00F70849"/>
    <w:rsid w:val="00F72856"/>
    <w:rsid w:val="00F76E01"/>
    <w:rsid w:val="00F81B81"/>
    <w:rsid w:val="00F83FB2"/>
    <w:rsid w:val="00F8561F"/>
    <w:rsid w:val="00F87060"/>
    <w:rsid w:val="00F91024"/>
    <w:rsid w:val="00F913D7"/>
    <w:rsid w:val="00F93D56"/>
    <w:rsid w:val="00F94AA4"/>
    <w:rsid w:val="00F96AAA"/>
    <w:rsid w:val="00FA6820"/>
    <w:rsid w:val="00FA6D59"/>
    <w:rsid w:val="00FA7720"/>
    <w:rsid w:val="00FB04E6"/>
    <w:rsid w:val="00FB0626"/>
    <w:rsid w:val="00FB1BF4"/>
    <w:rsid w:val="00FB596D"/>
    <w:rsid w:val="00FB7C32"/>
    <w:rsid w:val="00FC115B"/>
    <w:rsid w:val="00FC27DD"/>
    <w:rsid w:val="00FC2EC6"/>
    <w:rsid w:val="00FC4CC7"/>
    <w:rsid w:val="00FC6E65"/>
    <w:rsid w:val="00FD220A"/>
    <w:rsid w:val="00FD2AE6"/>
    <w:rsid w:val="00FD36B7"/>
    <w:rsid w:val="00FD5FD6"/>
    <w:rsid w:val="00FD6E7F"/>
    <w:rsid w:val="00FD7482"/>
    <w:rsid w:val="00FE01B9"/>
    <w:rsid w:val="00FE1EE2"/>
    <w:rsid w:val="00FE6037"/>
    <w:rsid w:val="00FF1E1C"/>
    <w:rsid w:val="00FF2AA0"/>
    <w:rsid w:val="00FF4147"/>
    <w:rsid w:val="00FF5FAB"/>
    <w:rsid w:val="00FF73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B9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8D6FAB"/>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3F3354"/>
    <w:pPr>
      <w:keepNext/>
      <w:spacing w:before="240" w:after="120"/>
      <w:outlineLvl w:val="0"/>
    </w:pPr>
    <w:rPr>
      <w:b/>
      <w:bCs/>
      <w:caps/>
      <w:kern w:val="32"/>
    </w:rPr>
  </w:style>
  <w:style w:type="paragraph" w:styleId="Titolo2">
    <w:name w:val="heading 2"/>
    <w:basedOn w:val="Normale"/>
    <w:next w:val="Normale"/>
    <w:link w:val="Titolo2Carattere"/>
    <w:uiPriority w:val="99"/>
    <w:qFormat/>
    <w:rsid w:val="00B90EBF"/>
    <w:pPr>
      <w:keepNext/>
      <w:keepLines/>
      <w:suppressAutoHyphens/>
      <w:spacing w:before="60" w:after="60" w:line="360" w:lineRule="auto"/>
      <w:jc w:val="both"/>
      <w:outlineLvl w:val="1"/>
    </w:pPr>
    <w:rPr>
      <w:rFonts w:eastAsia="MS Gothic"/>
      <w:b/>
      <w:bCs/>
      <w:noProof/>
      <w:color w:val="000000"/>
      <w:szCs w:val="26"/>
    </w:rPr>
  </w:style>
  <w:style w:type="paragraph" w:styleId="Titolo3">
    <w:name w:val="heading 3"/>
    <w:basedOn w:val="Normale"/>
    <w:next w:val="Normale"/>
    <w:link w:val="Titolo3Carattere"/>
    <w:qFormat/>
    <w:rsid w:val="00C656F1"/>
    <w:pPr>
      <w:keepNext/>
      <w:spacing w:line="360" w:lineRule="auto"/>
      <w:jc w:val="center"/>
      <w:outlineLvl w:val="2"/>
    </w:pPr>
    <w:rPr>
      <w:i/>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3F3354"/>
    <w:rPr>
      <w:rFonts w:ascii="Times New Roman" w:hAnsi="Times New Roman" w:cs="Times New Roman"/>
      <w:b/>
      <w:caps/>
      <w:kern w:val="32"/>
      <w:sz w:val="24"/>
    </w:rPr>
  </w:style>
  <w:style w:type="character" w:customStyle="1" w:styleId="Titolo2Carattere">
    <w:name w:val="Titolo 2 Carattere"/>
    <w:basedOn w:val="Caratterepredefinitoparagrafo"/>
    <w:link w:val="Titolo2"/>
    <w:uiPriority w:val="99"/>
    <w:locked/>
    <w:rsid w:val="00B90EBF"/>
    <w:rPr>
      <w:rFonts w:ascii="Times New Roman" w:eastAsia="MS Gothic" w:hAnsi="Times New Roman" w:cs="Times New Roman"/>
      <w:b/>
      <w:noProof/>
      <w:color w:val="000000"/>
      <w:sz w:val="26"/>
    </w:rPr>
  </w:style>
  <w:style w:type="character" w:customStyle="1" w:styleId="Titolo3Carattere">
    <w:name w:val="Titolo 3 Carattere"/>
    <w:basedOn w:val="Caratterepredefinitoparagrafo"/>
    <w:link w:val="Titolo3"/>
    <w:locked/>
    <w:rsid w:val="00C656F1"/>
    <w:rPr>
      <w:rFonts w:ascii="Times New Roman" w:hAnsi="Times New Roman" w:cs="Times New Roman"/>
      <w:i/>
      <w:sz w:val="20"/>
      <w:lang w:eastAsia="it-IT"/>
    </w:rPr>
  </w:style>
  <w:style w:type="character" w:styleId="Rimandocommento">
    <w:name w:val="annotation reference"/>
    <w:basedOn w:val="Caratterepredefinitoparagrafo"/>
    <w:uiPriority w:val="99"/>
    <w:rsid w:val="00C656F1"/>
    <w:rPr>
      <w:rFonts w:cs="Times New Roman"/>
      <w:sz w:val="16"/>
    </w:rPr>
  </w:style>
  <w:style w:type="paragraph" w:customStyle="1" w:styleId="Default">
    <w:name w:val="Default"/>
    <w:uiPriority w:val="99"/>
    <w:rsid w:val="00C656F1"/>
    <w:pPr>
      <w:widowControl w:val="0"/>
      <w:autoSpaceDE w:val="0"/>
      <w:autoSpaceDN w:val="0"/>
      <w:adjustRightInd w:val="0"/>
    </w:pPr>
    <w:rPr>
      <w:rFonts w:ascii="Book Antiqua" w:eastAsia="Times New Roman" w:hAnsi="Book Antiqua"/>
      <w:color w:val="000000"/>
      <w:sz w:val="24"/>
      <w:szCs w:val="24"/>
    </w:rPr>
  </w:style>
  <w:style w:type="paragraph" w:styleId="NormaleWeb">
    <w:name w:val="Normal (Web)"/>
    <w:basedOn w:val="Normale"/>
    <w:uiPriority w:val="99"/>
    <w:rsid w:val="00C656F1"/>
    <w:pPr>
      <w:spacing w:before="100" w:beforeAutospacing="1" w:after="100" w:afterAutospacing="1"/>
    </w:pPr>
  </w:style>
  <w:style w:type="paragraph" w:customStyle="1" w:styleId="provvestremo">
    <w:name w:val="provv_estremo"/>
    <w:basedOn w:val="Normale"/>
    <w:uiPriority w:val="99"/>
    <w:rsid w:val="00C656F1"/>
    <w:pPr>
      <w:spacing w:before="100" w:beforeAutospacing="1" w:after="100" w:afterAutospacing="1"/>
      <w:jc w:val="both"/>
    </w:pPr>
    <w:rPr>
      <w:b/>
      <w:bCs/>
    </w:rPr>
  </w:style>
  <w:style w:type="character" w:styleId="Enfasicorsivo">
    <w:name w:val="Emphasis"/>
    <w:basedOn w:val="Caratterepredefinitoparagrafo"/>
    <w:uiPriority w:val="99"/>
    <w:qFormat/>
    <w:rsid w:val="00C656F1"/>
    <w:rPr>
      <w:rFonts w:cs="Times New Roman"/>
      <w:i/>
    </w:rPr>
  </w:style>
  <w:style w:type="paragraph" w:styleId="Corpodeltesto">
    <w:name w:val="Body Text"/>
    <w:basedOn w:val="Normale"/>
    <w:link w:val="CorpodeltestoCarattere"/>
    <w:rsid w:val="00C656F1"/>
    <w:pPr>
      <w:suppressAutoHyphens/>
      <w:spacing w:after="120"/>
    </w:pPr>
    <w:rPr>
      <w:lang w:eastAsia="ar-SA"/>
    </w:rPr>
  </w:style>
  <w:style w:type="character" w:customStyle="1" w:styleId="CorpodeltestoCarattere">
    <w:name w:val="Corpo del testo Carattere"/>
    <w:basedOn w:val="Caratterepredefinitoparagrafo"/>
    <w:link w:val="Corpodeltesto"/>
    <w:locked/>
    <w:rsid w:val="00C656F1"/>
    <w:rPr>
      <w:rFonts w:ascii="Times New Roman" w:hAnsi="Times New Roman" w:cs="Times New Roman"/>
      <w:sz w:val="24"/>
      <w:lang w:eastAsia="ar-SA" w:bidi="ar-SA"/>
    </w:rPr>
  </w:style>
  <w:style w:type="paragraph" w:styleId="Pidipagina">
    <w:name w:val="footer"/>
    <w:basedOn w:val="Normale"/>
    <w:link w:val="PidipaginaCarattere"/>
    <w:uiPriority w:val="99"/>
    <w:rsid w:val="00C656F1"/>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C656F1"/>
    <w:rPr>
      <w:rFonts w:ascii="Times New Roman" w:hAnsi="Times New Roman" w:cs="Times New Roman"/>
      <w:sz w:val="24"/>
      <w:lang w:eastAsia="it-IT"/>
    </w:rPr>
  </w:style>
  <w:style w:type="paragraph" w:styleId="Rientrocorpodeltesto">
    <w:name w:val="Body Text Indent"/>
    <w:basedOn w:val="Normale"/>
    <w:link w:val="RientrocorpodeltestoCarattere"/>
    <w:rsid w:val="00C656F1"/>
    <w:pPr>
      <w:spacing w:after="120"/>
      <w:ind w:left="283"/>
    </w:pPr>
  </w:style>
  <w:style w:type="character" w:customStyle="1" w:styleId="RientrocorpodeltestoCarattere">
    <w:name w:val="Rientro corpo del testo Carattere"/>
    <w:basedOn w:val="Caratterepredefinitoparagrafo"/>
    <w:link w:val="Rientrocorpodeltesto"/>
    <w:locked/>
    <w:rsid w:val="00C656F1"/>
    <w:rPr>
      <w:rFonts w:ascii="Times New Roman" w:hAnsi="Times New Roman" w:cs="Times New Roman"/>
      <w:sz w:val="24"/>
    </w:rPr>
  </w:style>
  <w:style w:type="paragraph" w:styleId="Corpodeltesto2">
    <w:name w:val="Body Text 2"/>
    <w:basedOn w:val="Normale"/>
    <w:link w:val="Corpodeltesto2Carattere"/>
    <w:rsid w:val="00C656F1"/>
    <w:pPr>
      <w:spacing w:after="120" w:line="480" w:lineRule="auto"/>
    </w:pPr>
  </w:style>
  <w:style w:type="character" w:customStyle="1" w:styleId="Corpodeltesto2Carattere">
    <w:name w:val="Corpo del testo 2 Carattere"/>
    <w:basedOn w:val="Caratterepredefinitoparagrafo"/>
    <w:link w:val="Corpodeltesto2"/>
    <w:locked/>
    <w:rsid w:val="00C656F1"/>
    <w:rPr>
      <w:rFonts w:ascii="Times New Roman" w:hAnsi="Times New Roman" w:cs="Times New Roman"/>
      <w:sz w:val="24"/>
      <w:lang w:eastAsia="it-IT"/>
    </w:rPr>
  </w:style>
  <w:style w:type="paragraph" w:styleId="Rientrocorpodeltesto3">
    <w:name w:val="Body Text Indent 3"/>
    <w:basedOn w:val="Normale"/>
    <w:link w:val="Rientrocorpodeltesto3Carattere"/>
    <w:uiPriority w:val="99"/>
    <w:rsid w:val="00C656F1"/>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locked/>
    <w:rsid w:val="00C656F1"/>
    <w:rPr>
      <w:rFonts w:ascii="Times New Roman" w:hAnsi="Times New Roman" w:cs="Times New Roman"/>
      <w:sz w:val="16"/>
      <w:lang w:eastAsia="it-IT"/>
    </w:rPr>
  </w:style>
  <w:style w:type="paragraph" w:styleId="Sommario1">
    <w:name w:val="toc 1"/>
    <w:basedOn w:val="Normale"/>
    <w:next w:val="Normale"/>
    <w:autoRedefine/>
    <w:uiPriority w:val="99"/>
    <w:rsid w:val="00B24CF5"/>
    <w:pPr>
      <w:tabs>
        <w:tab w:val="right" w:pos="9628"/>
      </w:tabs>
      <w:spacing w:after="120"/>
    </w:pPr>
    <w:rPr>
      <w:caps/>
    </w:rPr>
  </w:style>
  <w:style w:type="paragraph" w:styleId="Sommario2">
    <w:name w:val="toc 2"/>
    <w:basedOn w:val="Normale"/>
    <w:next w:val="Normale"/>
    <w:autoRedefine/>
    <w:uiPriority w:val="99"/>
    <w:rsid w:val="00E7194C"/>
    <w:pPr>
      <w:tabs>
        <w:tab w:val="right" w:pos="9628"/>
      </w:tabs>
      <w:spacing w:line="360" w:lineRule="auto"/>
      <w:ind w:firstLine="567"/>
    </w:pPr>
    <w:rPr>
      <w:noProof/>
      <w:sz w:val="22"/>
      <w:szCs w:val="22"/>
    </w:rPr>
  </w:style>
  <w:style w:type="paragraph" w:styleId="Sommario3">
    <w:name w:val="toc 3"/>
    <w:basedOn w:val="Normale"/>
    <w:next w:val="Normale"/>
    <w:autoRedefine/>
    <w:uiPriority w:val="99"/>
    <w:rsid w:val="00C656F1"/>
    <w:pPr>
      <w:ind w:left="240"/>
    </w:pPr>
    <w:rPr>
      <w:rFonts w:ascii="Cambria" w:hAnsi="Cambria"/>
      <w:sz w:val="20"/>
      <w:szCs w:val="20"/>
    </w:rPr>
  </w:style>
  <w:style w:type="paragraph" w:styleId="PreformattatoHTML">
    <w:name w:val="HTML Preformatted"/>
    <w:basedOn w:val="Normale"/>
    <w:link w:val="PreformattatoHTMLCarattere"/>
    <w:uiPriority w:val="99"/>
    <w:semiHidden/>
    <w:rsid w:val="00C65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basedOn w:val="Caratterepredefinitoparagrafo"/>
    <w:link w:val="PreformattatoHTML"/>
    <w:uiPriority w:val="99"/>
    <w:semiHidden/>
    <w:locked/>
    <w:rsid w:val="00C656F1"/>
    <w:rPr>
      <w:rFonts w:ascii="Courier New" w:hAnsi="Courier New" w:cs="Times New Roman"/>
      <w:sz w:val="20"/>
    </w:rPr>
  </w:style>
  <w:style w:type="paragraph" w:styleId="Testonotaapidipagina">
    <w:name w:val="footnote text"/>
    <w:basedOn w:val="Normale"/>
    <w:link w:val="TestonotaapidipaginaCarattere"/>
    <w:uiPriority w:val="99"/>
    <w:semiHidden/>
    <w:rsid w:val="00BC669D"/>
    <w:rPr>
      <w:sz w:val="20"/>
      <w:szCs w:val="20"/>
    </w:rPr>
  </w:style>
  <w:style w:type="character" w:customStyle="1" w:styleId="TestonotaapidipaginaCarattere">
    <w:name w:val="Testo nota a piè di pagina Carattere"/>
    <w:basedOn w:val="Caratterepredefinitoparagrafo"/>
    <w:link w:val="Testonotaapidipagina"/>
    <w:uiPriority w:val="99"/>
    <w:semiHidden/>
    <w:locked/>
    <w:rsid w:val="00BC669D"/>
    <w:rPr>
      <w:rFonts w:ascii="Times New Roman" w:hAnsi="Times New Roman" w:cs="Times New Roman"/>
    </w:rPr>
  </w:style>
  <w:style w:type="character" w:styleId="Rimandonotaapidipagina">
    <w:name w:val="footnote reference"/>
    <w:basedOn w:val="Caratterepredefinitoparagrafo"/>
    <w:uiPriority w:val="99"/>
    <w:semiHidden/>
    <w:rsid w:val="00BC669D"/>
    <w:rPr>
      <w:rFonts w:cs="Times New Roman"/>
      <w:vertAlign w:val="superscript"/>
    </w:rPr>
  </w:style>
  <w:style w:type="paragraph" w:styleId="Paragrafoelenco">
    <w:name w:val="List Paragraph"/>
    <w:basedOn w:val="Normale"/>
    <w:uiPriority w:val="34"/>
    <w:qFormat/>
    <w:rsid w:val="00C252A0"/>
    <w:pPr>
      <w:ind w:left="708"/>
    </w:pPr>
  </w:style>
  <w:style w:type="paragraph" w:styleId="Testofumetto">
    <w:name w:val="Balloon Text"/>
    <w:basedOn w:val="Normale"/>
    <w:link w:val="TestofumettoCarattere"/>
    <w:uiPriority w:val="99"/>
    <w:semiHidden/>
    <w:rsid w:val="006A6A67"/>
    <w:rPr>
      <w:rFonts w:ascii="Tahoma" w:hAnsi="Tahoma"/>
      <w:sz w:val="16"/>
      <w:szCs w:val="16"/>
    </w:rPr>
  </w:style>
  <w:style w:type="character" w:customStyle="1" w:styleId="TestofumettoCarattere">
    <w:name w:val="Testo fumetto Carattere"/>
    <w:basedOn w:val="Caratterepredefinitoparagrafo"/>
    <w:link w:val="Testofumetto"/>
    <w:uiPriority w:val="99"/>
    <w:semiHidden/>
    <w:locked/>
    <w:rsid w:val="006A6A67"/>
    <w:rPr>
      <w:rFonts w:ascii="Tahoma" w:hAnsi="Tahoma" w:cs="Times New Roman"/>
      <w:sz w:val="16"/>
    </w:rPr>
  </w:style>
  <w:style w:type="character" w:styleId="Numeropagina">
    <w:name w:val="page number"/>
    <w:basedOn w:val="Caratterepredefinitoparagrafo"/>
    <w:uiPriority w:val="99"/>
    <w:rsid w:val="008E57F4"/>
    <w:rPr>
      <w:rFonts w:cs="Times New Roman"/>
    </w:rPr>
  </w:style>
  <w:style w:type="paragraph" w:styleId="Titolosommario">
    <w:name w:val="TOC Heading"/>
    <w:basedOn w:val="Titolo1"/>
    <w:next w:val="Normale"/>
    <w:uiPriority w:val="99"/>
    <w:qFormat/>
    <w:rsid w:val="00670B7F"/>
    <w:pPr>
      <w:keepLines/>
      <w:spacing w:before="480" w:after="0" w:line="276" w:lineRule="auto"/>
      <w:outlineLvl w:val="9"/>
    </w:pPr>
    <w:rPr>
      <w:rFonts w:ascii="Cambria" w:hAnsi="Cambria"/>
      <w:caps w:val="0"/>
      <w:color w:val="365F91"/>
      <w:kern w:val="0"/>
      <w:sz w:val="28"/>
      <w:szCs w:val="28"/>
    </w:rPr>
  </w:style>
  <w:style w:type="character" w:styleId="Collegamentoipertestuale">
    <w:name w:val="Hyperlink"/>
    <w:basedOn w:val="Caratterepredefinitoparagrafo"/>
    <w:uiPriority w:val="99"/>
    <w:rsid w:val="00670B7F"/>
    <w:rPr>
      <w:rFonts w:cs="Times New Roman"/>
      <w:color w:val="0000FF"/>
      <w:u w:val="single"/>
    </w:rPr>
  </w:style>
  <w:style w:type="paragraph" w:styleId="Intestazione">
    <w:name w:val="header"/>
    <w:basedOn w:val="Normale"/>
    <w:link w:val="IntestazioneCarattere"/>
    <w:uiPriority w:val="99"/>
    <w:rsid w:val="00C174C5"/>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C174C5"/>
    <w:rPr>
      <w:rFonts w:ascii="Times New Roman" w:hAnsi="Times New Roman" w:cs="Times New Roman"/>
      <w:sz w:val="24"/>
    </w:rPr>
  </w:style>
  <w:style w:type="paragraph" w:styleId="Revisione">
    <w:name w:val="Revision"/>
    <w:hidden/>
    <w:uiPriority w:val="99"/>
    <w:semiHidden/>
    <w:rsid w:val="00F5722D"/>
    <w:rPr>
      <w:rFonts w:ascii="Times New Roman" w:eastAsia="Times New Roman" w:hAnsi="Times New Roman"/>
      <w:sz w:val="24"/>
      <w:szCs w:val="24"/>
    </w:rPr>
  </w:style>
  <w:style w:type="paragraph" w:styleId="Testocommento">
    <w:name w:val="annotation text"/>
    <w:basedOn w:val="Normale"/>
    <w:link w:val="TestocommentoCarattere"/>
    <w:uiPriority w:val="99"/>
    <w:semiHidden/>
    <w:unhideWhenUsed/>
    <w:rsid w:val="00F5722D"/>
    <w:rPr>
      <w:sz w:val="20"/>
      <w:szCs w:val="20"/>
    </w:rPr>
  </w:style>
  <w:style w:type="character" w:customStyle="1" w:styleId="TestocommentoCarattere">
    <w:name w:val="Testo commento Carattere"/>
    <w:basedOn w:val="Caratterepredefinitoparagrafo"/>
    <w:link w:val="Testocommento"/>
    <w:uiPriority w:val="99"/>
    <w:semiHidden/>
    <w:rsid w:val="00F5722D"/>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F5722D"/>
    <w:rPr>
      <w:b/>
      <w:bCs/>
    </w:rPr>
  </w:style>
  <w:style w:type="character" w:customStyle="1" w:styleId="SoggettocommentoCarattere">
    <w:name w:val="Soggetto commento Carattere"/>
    <w:basedOn w:val="TestocommentoCarattere"/>
    <w:link w:val="Soggettocommento"/>
    <w:uiPriority w:val="99"/>
    <w:semiHidden/>
    <w:rsid w:val="00F5722D"/>
    <w:rPr>
      <w:rFonts w:ascii="Times New Roman" w:eastAsia="Times New Roman" w:hAnsi="Times New Roman"/>
      <w:b/>
      <w:bCs/>
      <w:sz w:val="20"/>
      <w:szCs w:val="20"/>
    </w:rPr>
  </w:style>
  <w:style w:type="character" w:customStyle="1" w:styleId="rosso1">
    <w:name w:val="rosso1"/>
    <w:basedOn w:val="Caratterepredefinitoparagrafo"/>
    <w:rsid w:val="00E12AED"/>
    <w:rPr>
      <w:b w:val="0"/>
      <w:bCs w:val="0"/>
      <w:vanish w:val="0"/>
      <w:webHidden w:val="0"/>
      <w:color w:val="99000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8D6FAB"/>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3F3354"/>
    <w:pPr>
      <w:keepNext/>
      <w:spacing w:before="240" w:after="120"/>
      <w:outlineLvl w:val="0"/>
    </w:pPr>
    <w:rPr>
      <w:b/>
      <w:bCs/>
      <w:caps/>
      <w:kern w:val="32"/>
    </w:rPr>
  </w:style>
  <w:style w:type="paragraph" w:styleId="Titolo2">
    <w:name w:val="heading 2"/>
    <w:basedOn w:val="Normale"/>
    <w:next w:val="Normale"/>
    <w:link w:val="Titolo2Carattere"/>
    <w:uiPriority w:val="99"/>
    <w:qFormat/>
    <w:rsid w:val="00B90EBF"/>
    <w:pPr>
      <w:keepNext/>
      <w:keepLines/>
      <w:suppressAutoHyphens/>
      <w:spacing w:before="60" w:after="60" w:line="360" w:lineRule="auto"/>
      <w:jc w:val="both"/>
      <w:outlineLvl w:val="1"/>
    </w:pPr>
    <w:rPr>
      <w:rFonts w:eastAsia="MS Gothic"/>
      <w:b/>
      <w:bCs/>
      <w:noProof/>
      <w:color w:val="000000"/>
      <w:szCs w:val="26"/>
    </w:rPr>
  </w:style>
  <w:style w:type="paragraph" w:styleId="Titolo3">
    <w:name w:val="heading 3"/>
    <w:basedOn w:val="Normale"/>
    <w:next w:val="Normale"/>
    <w:link w:val="Titolo3Carattere"/>
    <w:qFormat/>
    <w:rsid w:val="00C656F1"/>
    <w:pPr>
      <w:keepNext/>
      <w:spacing w:line="360" w:lineRule="auto"/>
      <w:jc w:val="center"/>
      <w:outlineLvl w:val="2"/>
    </w:pPr>
    <w:rPr>
      <w:i/>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3F3354"/>
    <w:rPr>
      <w:rFonts w:ascii="Times New Roman" w:hAnsi="Times New Roman" w:cs="Times New Roman"/>
      <w:b/>
      <w:caps/>
      <w:kern w:val="32"/>
      <w:sz w:val="24"/>
    </w:rPr>
  </w:style>
  <w:style w:type="character" w:customStyle="1" w:styleId="Titolo2Carattere">
    <w:name w:val="Titolo 2 Carattere"/>
    <w:basedOn w:val="Caratterepredefinitoparagrafo"/>
    <w:link w:val="Titolo2"/>
    <w:uiPriority w:val="99"/>
    <w:locked/>
    <w:rsid w:val="00B90EBF"/>
    <w:rPr>
      <w:rFonts w:ascii="Times New Roman" w:eastAsia="MS Gothic" w:hAnsi="Times New Roman" w:cs="Times New Roman"/>
      <w:b/>
      <w:noProof/>
      <w:color w:val="000000"/>
      <w:sz w:val="26"/>
    </w:rPr>
  </w:style>
  <w:style w:type="character" w:customStyle="1" w:styleId="Titolo3Carattere">
    <w:name w:val="Titolo 3 Carattere"/>
    <w:basedOn w:val="Caratterepredefinitoparagrafo"/>
    <w:link w:val="Titolo3"/>
    <w:locked/>
    <w:rsid w:val="00C656F1"/>
    <w:rPr>
      <w:rFonts w:ascii="Times New Roman" w:hAnsi="Times New Roman" w:cs="Times New Roman"/>
      <w:i/>
      <w:sz w:val="20"/>
      <w:lang w:eastAsia="it-IT"/>
    </w:rPr>
  </w:style>
  <w:style w:type="character" w:styleId="Rimandocommento">
    <w:name w:val="annotation reference"/>
    <w:basedOn w:val="Caratterepredefinitoparagrafo"/>
    <w:uiPriority w:val="99"/>
    <w:rsid w:val="00C656F1"/>
    <w:rPr>
      <w:rFonts w:cs="Times New Roman"/>
      <w:sz w:val="16"/>
    </w:rPr>
  </w:style>
  <w:style w:type="paragraph" w:customStyle="1" w:styleId="Default">
    <w:name w:val="Default"/>
    <w:uiPriority w:val="99"/>
    <w:rsid w:val="00C656F1"/>
    <w:pPr>
      <w:widowControl w:val="0"/>
      <w:autoSpaceDE w:val="0"/>
      <w:autoSpaceDN w:val="0"/>
      <w:adjustRightInd w:val="0"/>
    </w:pPr>
    <w:rPr>
      <w:rFonts w:ascii="Book Antiqua" w:eastAsia="Times New Roman" w:hAnsi="Book Antiqua"/>
      <w:color w:val="000000"/>
      <w:sz w:val="24"/>
      <w:szCs w:val="24"/>
    </w:rPr>
  </w:style>
  <w:style w:type="paragraph" w:styleId="NormaleWeb">
    <w:name w:val="Normal (Web)"/>
    <w:basedOn w:val="Normale"/>
    <w:uiPriority w:val="99"/>
    <w:rsid w:val="00C656F1"/>
    <w:pPr>
      <w:spacing w:before="100" w:beforeAutospacing="1" w:after="100" w:afterAutospacing="1"/>
    </w:pPr>
  </w:style>
  <w:style w:type="paragraph" w:customStyle="1" w:styleId="provvestremo">
    <w:name w:val="provv_estremo"/>
    <w:basedOn w:val="Normale"/>
    <w:uiPriority w:val="99"/>
    <w:rsid w:val="00C656F1"/>
    <w:pPr>
      <w:spacing w:before="100" w:beforeAutospacing="1" w:after="100" w:afterAutospacing="1"/>
      <w:jc w:val="both"/>
    </w:pPr>
    <w:rPr>
      <w:b/>
      <w:bCs/>
    </w:rPr>
  </w:style>
  <w:style w:type="character" w:styleId="Enfasicorsivo">
    <w:name w:val="Emphasis"/>
    <w:basedOn w:val="Caratterepredefinitoparagrafo"/>
    <w:uiPriority w:val="99"/>
    <w:qFormat/>
    <w:rsid w:val="00C656F1"/>
    <w:rPr>
      <w:rFonts w:cs="Times New Roman"/>
      <w:i/>
    </w:rPr>
  </w:style>
  <w:style w:type="paragraph" w:styleId="Corpodeltesto">
    <w:name w:val="Body Text"/>
    <w:basedOn w:val="Normale"/>
    <w:link w:val="CorpodeltestoCarattere"/>
    <w:rsid w:val="00C656F1"/>
    <w:pPr>
      <w:suppressAutoHyphens/>
      <w:spacing w:after="120"/>
    </w:pPr>
    <w:rPr>
      <w:lang w:eastAsia="ar-SA"/>
    </w:rPr>
  </w:style>
  <w:style w:type="character" w:customStyle="1" w:styleId="CorpodeltestoCarattere">
    <w:name w:val="Corpo del testo Carattere"/>
    <w:basedOn w:val="Caratterepredefinitoparagrafo"/>
    <w:link w:val="Corpodeltesto"/>
    <w:locked/>
    <w:rsid w:val="00C656F1"/>
    <w:rPr>
      <w:rFonts w:ascii="Times New Roman" w:hAnsi="Times New Roman" w:cs="Times New Roman"/>
      <w:sz w:val="24"/>
      <w:lang w:eastAsia="ar-SA" w:bidi="ar-SA"/>
    </w:rPr>
  </w:style>
  <w:style w:type="paragraph" w:styleId="Pidipagina">
    <w:name w:val="footer"/>
    <w:basedOn w:val="Normale"/>
    <w:link w:val="PidipaginaCarattere"/>
    <w:uiPriority w:val="99"/>
    <w:rsid w:val="00C656F1"/>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C656F1"/>
    <w:rPr>
      <w:rFonts w:ascii="Times New Roman" w:hAnsi="Times New Roman" w:cs="Times New Roman"/>
      <w:sz w:val="24"/>
      <w:lang w:eastAsia="it-IT"/>
    </w:rPr>
  </w:style>
  <w:style w:type="paragraph" w:styleId="Rientrocorpodeltesto">
    <w:name w:val="Body Text Indent"/>
    <w:basedOn w:val="Normale"/>
    <w:link w:val="RientrocorpodeltestoCarattere"/>
    <w:rsid w:val="00C656F1"/>
    <w:pPr>
      <w:spacing w:after="120"/>
      <w:ind w:left="283"/>
    </w:pPr>
  </w:style>
  <w:style w:type="character" w:customStyle="1" w:styleId="RientrocorpodeltestoCarattere">
    <w:name w:val="Rientro corpo del testo Carattere"/>
    <w:basedOn w:val="Caratterepredefinitoparagrafo"/>
    <w:link w:val="Rientrocorpodeltesto"/>
    <w:locked/>
    <w:rsid w:val="00C656F1"/>
    <w:rPr>
      <w:rFonts w:ascii="Times New Roman" w:hAnsi="Times New Roman" w:cs="Times New Roman"/>
      <w:sz w:val="24"/>
    </w:rPr>
  </w:style>
  <w:style w:type="paragraph" w:styleId="Corpodeltesto2">
    <w:name w:val="Body Text 2"/>
    <w:basedOn w:val="Normale"/>
    <w:link w:val="Corpodeltesto2Carattere"/>
    <w:rsid w:val="00C656F1"/>
    <w:pPr>
      <w:spacing w:after="120" w:line="480" w:lineRule="auto"/>
    </w:pPr>
  </w:style>
  <w:style w:type="character" w:customStyle="1" w:styleId="Corpodeltesto2Carattere">
    <w:name w:val="Corpo del testo 2 Carattere"/>
    <w:basedOn w:val="Caratterepredefinitoparagrafo"/>
    <w:link w:val="Corpodeltesto2"/>
    <w:locked/>
    <w:rsid w:val="00C656F1"/>
    <w:rPr>
      <w:rFonts w:ascii="Times New Roman" w:hAnsi="Times New Roman" w:cs="Times New Roman"/>
      <w:sz w:val="24"/>
      <w:lang w:eastAsia="it-IT"/>
    </w:rPr>
  </w:style>
  <w:style w:type="paragraph" w:styleId="Rientrocorpodeltesto3">
    <w:name w:val="Body Text Indent 3"/>
    <w:basedOn w:val="Normale"/>
    <w:link w:val="Rientrocorpodeltesto3Carattere"/>
    <w:uiPriority w:val="99"/>
    <w:rsid w:val="00C656F1"/>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locked/>
    <w:rsid w:val="00C656F1"/>
    <w:rPr>
      <w:rFonts w:ascii="Times New Roman" w:hAnsi="Times New Roman" w:cs="Times New Roman"/>
      <w:sz w:val="16"/>
      <w:lang w:eastAsia="it-IT"/>
    </w:rPr>
  </w:style>
  <w:style w:type="paragraph" w:styleId="Sommario1">
    <w:name w:val="toc 1"/>
    <w:basedOn w:val="Normale"/>
    <w:next w:val="Normale"/>
    <w:autoRedefine/>
    <w:uiPriority w:val="99"/>
    <w:rsid w:val="00B24CF5"/>
    <w:pPr>
      <w:tabs>
        <w:tab w:val="right" w:pos="9628"/>
      </w:tabs>
      <w:spacing w:after="120"/>
    </w:pPr>
    <w:rPr>
      <w:caps/>
    </w:rPr>
  </w:style>
  <w:style w:type="paragraph" w:styleId="Sommario2">
    <w:name w:val="toc 2"/>
    <w:basedOn w:val="Normale"/>
    <w:next w:val="Normale"/>
    <w:autoRedefine/>
    <w:uiPriority w:val="99"/>
    <w:rsid w:val="00E7194C"/>
    <w:pPr>
      <w:tabs>
        <w:tab w:val="right" w:pos="9628"/>
      </w:tabs>
      <w:spacing w:line="360" w:lineRule="auto"/>
      <w:ind w:firstLine="567"/>
    </w:pPr>
    <w:rPr>
      <w:noProof/>
      <w:sz w:val="22"/>
      <w:szCs w:val="22"/>
    </w:rPr>
  </w:style>
  <w:style w:type="paragraph" w:styleId="Sommario3">
    <w:name w:val="toc 3"/>
    <w:basedOn w:val="Normale"/>
    <w:next w:val="Normale"/>
    <w:autoRedefine/>
    <w:uiPriority w:val="99"/>
    <w:rsid w:val="00C656F1"/>
    <w:pPr>
      <w:ind w:left="240"/>
    </w:pPr>
    <w:rPr>
      <w:rFonts w:ascii="Cambria" w:hAnsi="Cambria"/>
      <w:sz w:val="20"/>
      <w:szCs w:val="20"/>
    </w:rPr>
  </w:style>
  <w:style w:type="paragraph" w:styleId="PreformattatoHTML">
    <w:name w:val="HTML Preformatted"/>
    <w:basedOn w:val="Normale"/>
    <w:link w:val="PreformattatoHTMLCarattere"/>
    <w:uiPriority w:val="99"/>
    <w:semiHidden/>
    <w:rsid w:val="00C65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basedOn w:val="Caratterepredefinitoparagrafo"/>
    <w:link w:val="PreformattatoHTML"/>
    <w:uiPriority w:val="99"/>
    <w:semiHidden/>
    <w:locked/>
    <w:rsid w:val="00C656F1"/>
    <w:rPr>
      <w:rFonts w:ascii="Courier New" w:hAnsi="Courier New" w:cs="Times New Roman"/>
      <w:sz w:val="20"/>
    </w:rPr>
  </w:style>
  <w:style w:type="paragraph" w:styleId="Testonotaapidipagina">
    <w:name w:val="footnote text"/>
    <w:basedOn w:val="Normale"/>
    <w:link w:val="TestonotaapidipaginaCarattere"/>
    <w:uiPriority w:val="99"/>
    <w:semiHidden/>
    <w:rsid w:val="00BC669D"/>
    <w:rPr>
      <w:sz w:val="20"/>
      <w:szCs w:val="20"/>
    </w:rPr>
  </w:style>
  <w:style w:type="character" w:customStyle="1" w:styleId="TestonotaapidipaginaCarattere">
    <w:name w:val="Testo nota a piè di pagina Carattere"/>
    <w:basedOn w:val="Caratterepredefinitoparagrafo"/>
    <w:link w:val="Testonotaapidipagina"/>
    <w:uiPriority w:val="99"/>
    <w:semiHidden/>
    <w:locked/>
    <w:rsid w:val="00BC669D"/>
    <w:rPr>
      <w:rFonts w:ascii="Times New Roman" w:hAnsi="Times New Roman" w:cs="Times New Roman"/>
    </w:rPr>
  </w:style>
  <w:style w:type="character" w:styleId="Rimandonotaapidipagina">
    <w:name w:val="footnote reference"/>
    <w:basedOn w:val="Caratterepredefinitoparagrafo"/>
    <w:uiPriority w:val="99"/>
    <w:semiHidden/>
    <w:rsid w:val="00BC669D"/>
    <w:rPr>
      <w:rFonts w:cs="Times New Roman"/>
      <w:vertAlign w:val="superscript"/>
    </w:rPr>
  </w:style>
  <w:style w:type="paragraph" w:styleId="Paragrafoelenco">
    <w:name w:val="List Paragraph"/>
    <w:basedOn w:val="Normale"/>
    <w:uiPriority w:val="34"/>
    <w:qFormat/>
    <w:rsid w:val="00C252A0"/>
    <w:pPr>
      <w:ind w:left="708"/>
    </w:pPr>
  </w:style>
  <w:style w:type="paragraph" w:styleId="Testofumetto">
    <w:name w:val="Balloon Text"/>
    <w:basedOn w:val="Normale"/>
    <w:link w:val="TestofumettoCarattere"/>
    <w:uiPriority w:val="99"/>
    <w:semiHidden/>
    <w:rsid w:val="006A6A67"/>
    <w:rPr>
      <w:rFonts w:ascii="Tahoma" w:hAnsi="Tahoma"/>
      <w:sz w:val="16"/>
      <w:szCs w:val="16"/>
    </w:rPr>
  </w:style>
  <w:style w:type="character" w:customStyle="1" w:styleId="TestofumettoCarattere">
    <w:name w:val="Testo fumetto Carattere"/>
    <w:basedOn w:val="Caratterepredefinitoparagrafo"/>
    <w:link w:val="Testofumetto"/>
    <w:uiPriority w:val="99"/>
    <w:semiHidden/>
    <w:locked/>
    <w:rsid w:val="006A6A67"/>
    <w:rPr>
      <w:rFonts w:ascii="Tahoma" w:hAnsi="Tahoma" w:cs="Times New Roman"/>
      <w:sz w:val="16"/>
    </w:rPr>
  </w:style>
  <w:style w:type="character" w:styleId="Numeropagina">
    <w:name w:val="page number"/>
    <w:basedOn w:val="Caratterepredefinitoparagrafo"/>
    <w:uiPriority w:val="99"/>
    <w:rsid w:val="008E57F4"/>
    <w:rPr>
      <w:rFonts w:cs="Times New Roman"/>
    </w:rPr>
  </w:style>
  <w:style w:type="paragraph" w:styleId="Titolosommario">
    <w:name w:val="TOC Heading"/>
    <w:basedOn w:val="Titolo1"/>
    <w:next w:val="Normale"/>
    <w:uiPriority w:val="99"/>
    <w:qFormat/>
    <w:rsid w:val="00670B7F"/>
    <w:pPr>
      <w:keepLines/>
      <w:spacing w:before="480" w:after="0" w:line="276" w:lineRule="auto"/>
      <w:outlineLvl w:val="9"/>
    </w:pPr>
    <w:rPr>
      <w:rFonts w:ascii="Cambria" w:hAnsi="Cambria"/>
      <w:caps w:val="0"/>
      <w:color w:val="365F91"/>
      <w:kern w:val="0"/>
      <w:sz w:val="28"/>
      <w:szCs w:val="28"/>
    </w:rPr>
  </w:style>
  <w:style w:type="character" w:styleId="Collegamentoipertestuale">
    <w:name w:val="Hyperlink"/>
    <w:basedOn w:val="Caratterepredefinitoparagrafo"/>
    <w:uiPriority w:val="99"/>
    <w:rsid w:val="00670B7F"/>
    <w:rPr>
      <w:rFonts w:cs="Times New Roman"/>
      <w:color w:val="0000FF"/>
      <w:u w:val="single"/>
    </w:rPr>
  </w:style>
  <w:style w:type="paragraph" w:styleId="Intestazione">
    <w:name w:val="header"/>
    <w:basedOn w:val="Normale"/>
    <w:link w:val="IntestazioneCarattere"/>
    <w:uiPriority w:val="99"/>
    <w:rsid w:val="00C174C5"/>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C174C5"/>
    <w:rPr>
      <w:rFonts w:ascii="Times New Roman" w:hAnsi="Times New Roman" w:cs="Times New Roman"/>
      <w:sz w:val="24"/>
    </w:rPr>
  </w:style>
  <w:style w:type="paragraph" w:styleId="Revisione">
    <w:name w:val="Revision"/>
    <w:hidden/>
    <w:uiPriority w:val="99"/>
    <w:semiHidden/>
    <w:rsid w:val="00F5722D"/>
    <w:rPr>
      <w:rFonts w:ascii="Times New Roman" w:eastAsia="Times New Roman" w:hAnsi="Times New Roman"/>
      <w:sz w:val="24"/>
      <w:szCs w:val="24"/>
    </w:rPr>
  </w:style>
  <w:style w:type="paragraph" w:styleId="Testocommento">
    <w:name w:val="annotation text"/>
    <w:basedOn w:val="Normale"/>
    <w:link w:val="TestocommentoCarattere"/>
    <w:uiPriority w:val="99"/>
    <w:semiHidden/>
    <w:unhideWhenUsed/>
    <w:rsid w:val="00F5722D"/>
    <w:rPr>
      <w:sz w:val="20"/>
      <w:szCs w:val="20"/>
    </w:rPr>
  </w:style>
  <w:style w:type="character" w:customStyle="1" w:styleId="TestocommentoCarattere">
    <w:name w:val="Testo commento Carattere"/>
    <w:basedOn w:val="Caratterepredefinitoparagrafo"/>
    <w:link w:val="Testocommento"/>
    <w:uiPriority w:val="99"/>
    <w:semiHidden/>
    <w:rsid w:val="00F5722D"/>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F5722D"/>
    <w:rPr>
      <w:b/>
      <w:bCs/>
    </w:rPr>
  </w:style>
  <w:style w:type="character" w:customStyle="1" w:styleId="SoggettocommentoCarattere">
    <w:name w:val="Soggetto commento Carattere"/>
    <w:basedOn w:val="TestocommentoCarattere"/>
    <w:link w:val="Soggettocommento"/>
    <w:uiPriority w:val="99"/>
    <w:semiHidden/>
    <w:rsid w:val="00F5722D"/>
    <w:rPr>
      <w:rFonts w:ascii="Times New Roman" w:eastAsia="Times New Roman" w:hAnsi="Times New Roman"/>
      <w:b/>
      <w:bCs/>
      <w:sz w:val="20"/>
      <w:szCs w:val="20"/>
    </w:rPr>
  </w:style>
  <w:style w:type="character" w:customStyle="1" w:styleId="rosso1">
    <w:name w:val="rosso1"/>
    <w:basedOn w:val="Caratterepredefinitoparagrafo"/>
    <w:rsid w:val="00E12AED"/>
    <w:rPr>
      <w:b w:val="0"/>
      <w:bCs w:val="0"/>
      <w:vanish w:val="0"/>
      <w:webHidden w:val="0"/>
      <w:color w:val="99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708">
      <w:bodyDiv w:val="1"/>
      <w:marLeft w:val="0"/>
      <w:marRight w:val="0"/>
      <w:marTop w:val="0"/>
      <w:marBottom w:val="0"/>
      <w:divBdr>
        <w:top w:val="none" w:sz="0" w:space="0" w:color="auto"/>
        <w:left w:val="none" w:sz="0" w:space="0" w:color="auto"/>
        <w:bottom w:val="none" w:sz="0" w:space="0" w:color="auto"/>
        <w:right w:val="none" w:sz="0" w:space="0" w:color="auto"/>
      </w:divBdr>
    </w:div>
    <w:div w:id="58985602">
      <w:bodyDiv w:val="1"/>
      <w:marLeft w:val="0"/>
      <w:marRight w:val="0"/>
      <w:marTop w:val="0"/>
      <w:marBottom w:val="0"/>
      <w:divBdr>
        <w:top w:val="none" w:sz="0" w:space="0" w:color="auto"/>
        <w:left w:val="none" w:sz="0" w:space="0" w:color="auto"/>
        <w:bottom w:val="none" w:sz="0" w:space="0" w:color="auto"/>
        <w:right w:val="none" w:sz="0" w:space="0" w:color="auto"/>
      </w:divBdr>
    </w:div>
    <w:div w:id="126751963">
      <w:bodyDiv w:val="1"/>
      <w:marLeft w:val="0"/>
      <w:marRight w:val="0"/>
      <w:marTop w:val="0"/>
      <w:marBottom w:val="0"/>
      <w:divBdr>
        <w:top w:val="none" w:sz="0" w:space="0" w:color="auto"/>
        <w:left w:val="none" w:sz="0" w:space="0" w:color="auto"/>
        <w:bottom w:val="none" w:sz="0" w:space="0" w:color="auto"/>
        <w:right w:val="none" w:sz="0" w:space="0" w:color="auto"/>
      </w:divBdr>
    </w:div>
    <w:div w:id="387844248">
      <w:bodyDiv w:val="1"/>
      <w:marLeft w:val="0"/>
      <w:marRight w:val="0"/>
      <w:marTop w:val="0"/>
      <w:marBottom w:val="0"/>
      <w:divBdr>
        <w:top w:val="none" w:sz="0" w:space="0" w:color="auto"/>
        <w:left w:val="none" w:sz="0" w:space="0" w:color="auto"/>
        <w:bottom w:val="none" w:sz="0" w:space="0" w:color="auto"/>
        <w:right w:val="none" w:sz="0" w:space="0" w:color="auto"/>
      </w:divBdr>
    </w:div>
    <w:div w:id="392969095">
      <w:bodyDiv w:val="1"/>
      <w:marLeft w:val="0"/>
      <w:marRight w:val="0"/>
      <w:marTop w:val="0"/>
      <w:marBottom w:val="0"/>
      <w:divBdr>
        <w:top w:val="none" w:sz="0" w:space="0" w:color="auto"/>
        <w:left w:val="none" w:sz="0" w:space="0" w:color="auto"/>
        <w:bottom w:val="none" w:sz="0" w:space="0" w:color="auto"/>
        <w:right w:val="none" w:sz="0" w:space="0" w:color="auto"/>
      </w:divBdr>
    </w:div>
    <w:div w:id="411124533">
      <w:bodyDiv w:val="1"/>
      <w:marLeft w:val="0"/>
      <w:marRight w:val="0"/>
      <w:marTop w:val="0"/>
      <w:marBottom w:val="0"/>
      <w:divBdr>
        <w:top w:val="none" w:sz="0" w:space="0" w:color="auto"/>
        <w:left w:val="none" w:sz="0" w:space="0" w:color="auto"/>
        <w:bottom w:val="none" w:sz="0" w:space="0" w:color="auto"/>
        <w:right w:val="none" w:sz="0" w:space="0" w:color="auto"/>
      </w:divBdr>
    </w:div>
    <w:div w:id="455293968">
      <w:bodyDiv w:val="1"/>
      <w:marLeft w:val="0"/>
      <w:marRight w:val="0"/>
      <w:marTop w:val="0"/>
      <w:marBottom w:val="0"/>
      <w:divBdr>
        <w:top w:val="none" w:sz="0" w:space="0" w:color="auto"/>
        <w:left w:val="none" w:sz="0" w:space="0" w:color="auto"/>
        <w:bottom w:val="none" w:sz="0" w:space="0" w:color="auto"/>
        <w:right w:val="none" w:sz="0" w:space="0" w:color="auto"/>
      </w:divBdr>
    </w:div>
    <w:div w:id="626131628">
      <w:bodyDiv w:val="1"/>
      <w:marLeft w:val="0"/>
      <w:marRight w:val="0"/>
      <w:marTop w:val="0"/>
      <w:marBottom w:val="0"/>
      <w:divBdr>
        <w:top w:val="none" w:sz="0" w:space="0" w:color="auto"/>
        <w:left w:val="none" w:sz="0" w:space="0" w:color="auto"/>
        <w:bottom w:val="none" w:sz="0" w:space="0" w:color="auto"/>
        <w:right w:val="none" w:sz="0" w:space="0" w:color="auto"/>
      </w:divBdr>
    </w:div>
    <w:div w:id="899483509">
      <w:bodyDiv w:val="1"/>
      <w:marLeft w:val="0"/>
      <w:marRight w:val="0"/>
      <w:marTop w:val="0"/>
      <w:marBottom w:val="0"/>
      <w:divBdr>
        <w:top w:val="none" w:sz="0" w:space="0" w:color="auto"/>
        <w:left w:val="none" w:sz="0" w:space="0" w:color="auto"/>
        <w:bottom w:val="none" w:sz="0" w:space="0" w:color="auto"/>
        <w:right w:val="none" w:sz="0" w:space="0" w:color="auto"/>
      </w:divBdr>
    </w:div>
    <w:div w:id="1389719236">
      <w:bodyDiv w:val="1"/>
      <w:marLeft w:val="0"/>
      <w:marRight w:val="0"/>
      <w:marTop w:val="0"/>
      <w:marBottom w:val="0"/>
      <w:divBdr>
        <w:top w:val="none" w:sz="0" w:space="0" w:color="auto"/>
        <w:left w:val="none" w:sz="0" w:space="0" w:color="auto"/>
        <w:bottom w:val="none" w:sz="0" w:space="0" w:color="auto"/>
        <w:right w:val="none" w:sz="0" w:space="0" w:color="auto"/>
      </w:divBdr>
    </w:div>
    <w:div w:id="1506700437">
      <w:bodyDiv w:val="1"/>
      <w:marLeft w:val="0"/>
      <w:marRight w:val="0"/>
      <w:marTop w:val="0"/>
      <w:marBottom w:val="0"/>
      <w:divBdr>
        <w:top w:val="none" w:sz="0" w:space="0" w:color="auto"/>
        <w:left w:val="none" w:sz="0" w:space="0" w:color="auto"/>
        <w:bottom w:val="none" w:sz="0" w:space="0" w:color="auto"/>
        <w:right w:val="none" w:sz="0" w:space="0" w:color="auto"/>
      </w:divBdr>
    </w:div>
    <w:div w:id="1686051645">
      <w:bodyDiv w:val="1"/>
      <w:marLeft w:val="0"/>
      <w:marRight w:val="0"/>
      <w:marTop w:val="0"/>
      <w:marBottom w:val="0"/>
      <w:divBdr>
        <w:top w:val="none" w:sz="0" w:space="0" w:color="auto"/>
        <w:left w:val="none" w:sz="0" w:space="0" w:color="auto"/>
        <w:bottom w:val="none" w:sz="0" w:space="0" w:color="auto"/>
        <w:right w:val="none" w:sz="0" w:space="0" w:color="auto"/>
      </w:divBdr>
    </w:div>
    <w:div w:id="1690176149">
      <w:bodyDiv w:val="1"/>
      <w:marLeft w:val="0"/>
      <w:marRight w:val="0"/>
      <w:marTop w:val="0"/>
      <w:marBottom w:val="0"/>
      <w:divBdr>
        <w:top w:val="none" w:sz="0" w:space="0" w:color="auto"/>
        <w:left w:val="none" w:sz="0" w:space="0" w:color="auto"/>
        <w:bottom w:val="none" w:sz="0" w:space="0" w:color="auto"/>
        <w:right w:val="none" w:sz="0" w:space="0" w:color="auto"/>
      </w:divBdr>
    </w:div>
    <w:div w:id="1765034715">
      <w:bodyDiv w:val="1"/>
      <w:marLeft w:val="0"/>
      <w:marRight w:val="0"/>
      <w:marTop w:val="0"/>
      <w:marBottom w:val="0"/>
      <w:divBdr>
        <w:top w:val="none" w:sz="0" w:space="0" w:color="auto"/>
        <w:left w:val="none" w:sz="0" w:space="0" w:color="auto"/>
        <w:bottom w:val="none" w:sz="0" w:space="0" w:color="auto"/>
        <w:right w:val="none" w:sz="0" w:space="0" w:color="auto"/>
      </w:divBdr>
    </w:div>
    <w:div w:id="1803889684">
      <w:bodyDiv w:val="1"/>
      <w:marLeft w:val="0"/>
      <w:marRight w:val="0"/>
      <w:marTop w:val="0"/>
      <w:marBottom w:val="0"/>
      <w:divBdr>
        <w:top w:val="none" w:sz="0" w:space="0" w:color="auto"/>
        <w:left w:val="none" w:sz="0" w:space="0" w:color="auto"/>
        <w:bottom w:val="none" w:sz="0" w:space="0" w:color="auto"/>
        <w:right w:val="none" w:sz="0" w:space="0" w:color="auto"/>
      </w:divBdr>
    </w:div>
    <w:div w:id="1897203330">
      <w:bodyDiv w:val="1"/>
      <w:marLeft w:val="0"/>
      <w:marRight w:val="0"/>
      <w:marTop w:val="0"/>
      <w:marBottom w:val="0"/>
      <w:divBdr>
        <w:top w:val="none" w:sz="0" w:space="0" w:color="auto"/>
        <w:left w:val="none" w:sz="0" w:space="0" w:color="auto"/>
        <w:bottom w:val="none" w:sz="0" w:space="0" w:color="auto"/>
        <w:right w:val="none" w:sz="0" w:space="0" w:color="auto"/>
      </w:divBdr>
    </w:div>
    <w:div w:id="1992517078">
      <w:bodyDiv w:val="1"/>
      <w:marLeft w:val="0"/>
      <w:marRight w:val="0"/>
      <w:marTop w:val="0"/>
      <w:marBottom w:val="0"/>
      <w:divBdr>
        <w:top w:val="none" w:sz="0" w:space="0" w:color="auto"/>
        <w:left w:val="none" w:sz="0" w:space="0" w:color="auto"/>
        <w:bottom w:val="none" w:sz="0" w:space="0" w:color="auto"/>
        <w:right w:val="none" w:sz="0" w:space="0" w:color="auto"/>
      </w:divBdr>
    </w:div>
    <w:div w:id="2124108512">
      <w:bodyDiv w:val="1"/>
      <w:marLeft w:val="0"/>
      <w:marRight w:val="0"/>
      <w:marTop w:val="0"/>
      <w:marBottom w:val="0"/>
      <w:divBdr>
        <w:top w:val="none" w:sz="0" w:space="0" w:color="auto"/>
        <w:left w:val="none" w:sz="0" w:space="0" w:color="auto"/>
        <w:bottom w:val="none" w:sz="0" w:space="0" w:color="auto"/>
        <w:right w:val="none" w:sz="0" w:space="0" w:color="auto"/>
      </w:divBdr>
    </w:div>
    <w:div w:id="21324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4FC3-58CE-CE41-953A-6B88E44F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4939</Words>
  <Characters>28155</Characters>
  <Application>Microsoft Macintosh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ROMA CAPITALE</vt:lpstr>
    </vt:vector>
  </TitlesOfParts>
  <Company>MdG</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CAPITALE</dc:title>
  <dc:creator>Giuseppe Teodoro</dc:creator>
  <cp:lastModifiedBy>Paolo Gelsomini</cp:lastModifiedBy>
  <cp:revision>5</cp:revision>
  <cp:lastPrinted>2016-08-29T19:06:00Z</cp:lastPrinted>
  <dcterms:created xsi:type="dcterms:W3CDTF">2017-02-20T09:37:00Z</dcterms:created>
  <dcterms:modified xsi:type="dcterms:W3CDTF">2017-04-20T14:03:00Z</dcterms:modified>
</cp:coreProperties>
</file>