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892AF5" w14:textId="77777777" w:rsidR="00AD2AB5" w:rsidRDefault="00AD2AB5">
      <w:pPr>
        <w:pStyle w:val="Corpotesto"/>
        <w:spacing w:before="37"/>
        <w:ind w:left="113"/>
        <w:rPr>
          <w:b/>
          <w:sz w:val="32"/>
          <w:lang w:val="it-IT"/>
        </w:rPr>
      </w:pPr>
    </w:p>
    <w:p w14:paraId="1241F41D" w14:textId="77777777" w:rsidR="00337CDE" w:rsidRPr="00C86ACD" w:rsidRDefault="00337CDE" w:rsidP="00231093">
      <w:pPr>
        <w:pStyle w:val="Corpotesto"/>
        <w:spacing w:before="37"/>
        <w:ind w:left="0"/>
        <w:rPr>
          <w:b/>
          <w:sz w:val="32"/>
          <w:lang w:val="it-IT"/>
        </w:rPr>
      </w:pPr>
      <w:r w:rsidRPr="00C86ACD">
        <w:rPr>
          <w:b/>
          <w:sz w:val="32"/>
          <w:lang w:val="it-IT"/>
        </w:rPr>
        <w:t xml:space="preserve">Verde </w:t>
      </w:r>
      <w:r w:rsidR="003008D1" w:rsidRPr="00C86ACD">
        <w:rPr>
          <w:b/>
          <w:sz w:val="32"/>
          <w:lang w:val="it-IT"/>
        </w:rPr>
        <w:t>Architettonico</w:t>
      </w:r>
      <w:r w:rsidRPr="00C86ACD">
        <w:rPr>
          <w:b/>
          <w:sz w:val="32"/>
          <w:lang w:val="it-IT"/>
        </w:rPr>
        <w:t xml:space="preserve"> e di Pertinenza</w:t>
      </w:r>
    </w:p>
    <w:p w14:paraId="073EC0CC" w14:textId="77777777" w:rsidR="00337CDE" w:rsidRPr="00C86ACD" w:rsidRDefault="00337CDE">
      <w:pPr>
        <w:pStyle w:val="Corpotesto"/>
        <w:spacing w:before="37"/>
        <w:ind w:left="113"/>
        <w:rPr>
          <w:sz w:val="22"/>
          <w:szCs w:val="22"/>
          <w:lang w:val="it-IT"/>
        </w:rPr>
      </w:pPr>
    </w:p>
    <w:p w14:paraId="0D7717CC" w14:textId="77777777" w:rsidR="005D1A5C" w:rsidRPr="00C86ACD" w:rsidRDefault="00231093" w:rsidP="00AB7D4C">
      <w:pPr>
        <w:pStyle w:val="Corpotesto"/>
        <w:numPr>
          <w:ilvl w:val="0"/>
          <w:numId w:val="6"/>
        </w:numPr>
        <w:ind w:left="378" w:right="112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Verde Verticale e Coperture Verdi devono essere c</w:t>
      </w:r>
      <w:r w:rsidR="00945BD6" w:rsidRPr="00C86ACD">
        <w:rPr>
          <w:sz w:val="22"/>
          <w:szCs w:val="22"/>
          <w:lang w:val="it-IT"/>
        </w:rPr>
        <w:t>aratterizzati tipologicamente e tecnicamente</w:t>
      </w:r>
      <w:r w:rsidR="00337CDE" w:rsidRPr="00C86ACD">
        <w:rPr>
          <w:sz w:val="22"/>
          <w:szCs w:val="22"/>
          <w:lang w:val="it-IT"/>
        </w:rPr>
        <w:t xml:space="preserve"> come segue</w:t>
      </w:r>
      <w:r w:rsidR="00945BD6" w:rsidRPr="00C86ACD">
        <w:rPr>
          <w:sz w:val="22"/>
          <w:szCs w:val="22"/>
          <w:lang w:val="it-IT"/>
        </w:rPr>
        <w:t>:</w:t>
      </w:r>
    </w:p>
    <w:p w14:paraId="2CD89DBD" w14:textId="77777777" w:rsidR="005D1A5C" w:rsidRPr="00C86ACD" w:rsidRDefault="005D1A5C">
      <w:pPr>
        <w:spacing w:before="2"/>
        <w:rPr>
          <w:rFonts w:ascii="Calibri" w:eastAsia="Calibri" w:hAnsi="Calibri" w:cs="Calibri"/>
          <w:sz w:val="14"/>
          <w:lang w:val="it-IT"/>
        </w:rPr>
      </w:pPr>
    </w:p>
    <w:p w14:paraId="0D283115" w14:textId="77777777" w:rsidR="005D1A5C" w:rsidRPr="00C86ACD" w:rsidRDefault="00945BD6">
      <w:pPr>
        <w:pStyle w:val="Corpotesto"/>
        <w:numPr>
          <w:ilvl w:val="0"/>
          <w:numId w:val="1"/>
        </w:numPr>
        <w:tabs>
          <w:tab w:val="left" w:pos="462"/>
        </w:tabs>
        <w:ind w:right="119"/>
        <w:jc w:val="both"/>
        <w:rPr>
          <w:sz w:val="22"/>
          <w:szCs w:val="22"/>
          <w:lang w:val="it-IT"/>
        </w:rPr>
      </w:pPr>
      <w:r w:rsidRPr="00C86ACD">
        <w:rPr>
          <w:rFonts w:cs="Calibri"/>
          <w:b/>
          <w:bCs/>
          <w:spacing w:val="-1"/>
          <w:sz w:val="22"/>
          <w:szCs w:val="22"/>
          <w:lang w:val="it-IT"/>
        </w:rPr>
        <w:t>Verde</w:t>
      </w:r>
      <w:r w:rsidRPr="00C86ACD">
        <w:rPr>
          <w:rFonts w:cs="Calibri"/>
          <w:b/>
          <w:bCs/>
          <w:spacing w:val="28"/>
          <w:sz w:val="22"/>
          <w:szCs w:val="22"/>
          <w:lang w:val="it-IT"/>
        </w:rPr>
        <w:t xml:space="preserve"> </w:t>
      </w:r>
      <w:r w:rsidRPr="00C86ACD">
        <w:rPr>
          <w:rFonts w:cs="Calibri"/>
          <w:b/>
          <w:bCs/>
          <w:spacing w:val="-1"/>
          <w:sz w:val="22"/>
          <w:szCs w:val="22"/>
          <w:lang w:val="it-IT"/>
        </w:rPr>
        <w:t>verticale</w:t>
      </w:r>
      <w:r w:rsidRPr="00C86ACD">
        <w:rPr>
          <w:rFonts w:cs="Calibri"/>
          <w:b/>
          <w:bCs/>
          <w:spacing w:val="3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-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L’inverdimento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verticale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può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essere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realizzato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con</w:t>
      </w:r>
      <w:r w:rsidRPr="00C86ACD">
        <w:rPr>
          <w:rFonts w:cs="Calibri"/>
          <w:spacing w:val="30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l’impiego</w:t>
      </w:r>
      <w:r w:rsidRPr="00C86ACD">
        <w:rPr>
          <w:rFonts w:cs="Calibri"/>
          <w:spacing w:val="3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di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essenze</w:t>
      </w:r>
      <w:r w:rsidRPr="00C86ACD">
        <w:rPr>
          <w:rFonts w:cs="Calibri"/>
          <w:spacing w:val="8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rampicanti</w:t>
      </w:r>
      <w:r w:rsidRPr="00C86ACD">
        <w:rPr>
          <w:spacing w:val="1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possono</w:t>
      </w:r>
      <w:r w:rsidRPr="00C86ACD">
        <w:rPr>
          <w:spacing w:val="1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essere</w:t>
      </w:r>
      <w:r w:rsidRPr="00C86ACD">
        <w:rPr>
          <w:spacing w:val="2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tipo</w:t>
      </w:r>
      <w:r w:rsidRPr="00C86ACD">
        <w:rPr>
          <w:spacing w:val="1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sempreverde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o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foglia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caduca,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1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nel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dettaglio</w:t>
      </w:r>
      <w:r w:rsidRPr="00C86ACD">
        <w:rPr>
          <w:spacing w:val="2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per</w:t>
      </w:r>
      <w:r w:rsidRPr="00C86ACD">
        <w:rPr>
          <w:spacing w:val="67"/>
          <w:w w:val="9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ragioni</w:t>
      </w:r>
      <w:r w:rsidRPr="00C86ACD">
        <w:rPr>
          <w:spacing w:val="-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efficienza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energetica:</w:t>
      </w:r>
    </w:p>
    <w:p w14:paraId="59EFA8CD" w14:textId="77777777" w:rsidR="005D1A5C" w:rsidRPr="00C86ACD" w:rsidRDefault="00945BD6">
      <w:pPr>
        <w:pStyle w:val="Corpotesto"/>
        <w:numPr>
          <w:ilvl w:val="1"/>
          <w:numId w:val="1"/>
        </w:numPr>
        <w:tabs>
          <w:tab w:val="left" w:pos="1170"/>
        </w:tabs>
        <w:ind w:right="114" w:firstLine="0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 xml:space="preserve">le </w:t>
      </w:r>
      <w:r w:rsidRPr="00C86ACD">
        <w:rPr>
          <w:spacing w:val="-1"/>
          <w:sz w:val="22"/>
          <w:szCs w:val="22"/>
          <w:lang w:val="it-IT"/>
        </w:rPr>
        <w:t>essenze</w:t>
      </w:r>
      <w:r w:rsidRPr="00C86ACD">
        <w:rPr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sempreverdi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per le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pareti</w:t>
      </w:r>
      <w:r w:rsidRPr="00C86ACD">
        <w:rPr>
          <w:spacing w:val="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non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battute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dal</w:t>
      </w:r>
      <w:r w:rsidRPr="00C86ACD">
        <w:rPr>
          <w:spacing w:val="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sole,</w:t>
      </w:r>
      <w:r w:rsidRPr="00C86ACD">
        <w:rPr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</w:t>
      </w:r>
      <w:r w:rsidRPr="00C86ACD">
        <w:rPr>
          <w:spacing w:val="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benefici</w:t>
      </w:r>
      <w:r w:rsidRPr="00C86ACD">
        <w:rPr>
          <w:spacing w:val="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energetici</w:t>
      </w:r>
      <w:r w:rsidRPr="00C86ACD">
        <w:rPr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sia</w:t>
      </w:r>
      <w:r w:rsidRPr="00C86ACD">
        <w:rPr>
          <w:spacing w:val="6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estivi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che</w:t>
      </w:r>
      <w:r w:rsidRPr="00C86ACD">
        <w:rPr>
          <w:spacing w:val="-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invernali;</w:t>
      </w:r>
    </w:p>
    <w:p w14:paraId="5A2BA6D3" w14:textId="77777777" w:rsidR="005D1A5C" w:rsidRPr="00C86ACD" w:rsidRDefault="00945BD6">
      <w:pPr>
        <w:pStyle w:val="Corpotesto"/>
        <w:numPr>
          <w:ilvl w:val="1"/>
          <w:numId w:val="1"/>
        </w:numPr>
        <w:tabs>
          <w:tab w:val="left" w:pos="1170"/>
        </w:tabs>
        <w:ind w:right="117" w:firstLine="0"/>
        <w:jc w:val="both"/>
        <w:rPr>
          <w:rFonts w:cs="Calibri"/>
          <w:sz w:val="22"/>
          <w:szCs w:val="22"/>
          <w:lang w:val="it-IT"/>
        </w:rPr>
      </w:pPr>
      <w:r w:rsidRPr="00C86ACD">
        <w:rPr>
          <w:rFonts w:cs="Calibri"/>
          <w:sz w:val="22"/>
          <w:szCs w:val="22"/>
          <w:lang w:val="it-IT"/>
        </w:rPr>
        <w:t>le</w:t>
      </w:r>
      <w:r w:rsidRPr="00C86ACD">
        <w:rPr>
          <w:rFonts w:cs="Calibri"/>
          <w:spacing w:val="32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essenze</w:t>
      </w:r>
      <w:r w:rsidRPr="00C86ACD">
        <w:rPr>
          <w:rFonts w:cs="Calibri"/>
          <w:spacing w:val="3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a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foglia</w:t>
      </w:r>
      <w:r w:rsidRPr="00C86ACD">
        <w:rPr>
          <w:rFonts w:cs="Calibri"/>
          <w:spacing w:val="3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caduca</w:t>
      </w:r>
      <w:r w:rsidRPr="00C86ACD">
        <w:rPr>
          <w:rFonts w:cs="Calibri"/>
          <w:spacing w:val="3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per</w:t>
      </w:r>
      <w:r w:rsidRPr="00C86ACD">
        <w:rPr>
          <w:rFonts w:cs="Calibri"/>
          <w:spacing w:val="3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la</w:t>
      </w:r>
      <w:r w:rsidRPr="00C86ACD">
        <w:rPr>
          <w:rFonts w:cs="Calibri"/>
          <w:spacing w:val="3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protezione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delle</w:t>
      </w:r>
      <w:r w:rsidRPr="00C86ACD">
        <w:rPr>
          <w:rFonts w:cs="Calibri"/>
          <w:spacing w:val="33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pareti</w:t>
      </w:r>
      <w:r w:rsidRPr="00C86ACD">
        <w:rPr>
          <w:rFonts w:cs="Calibri"/>
          <w:spacing w:val="3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dall’irraggiamento</w:t>
      </w:r>
      <w:r w:rsidRPr="00C86ACD">
        <w:rPr>
          <w:rFonts w:cs="Calibri"/>
          <w:spacing w:val="32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solare</w:t>
      </w:r>
      <w:r w:rsidRPr="00C86ACD">
        <w:rPr>
          <w:rFonts w:cs="Calibri"/>
          <w:spacing w:val="7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nel</w:t>
      </w:r>
      <w:r w:rsidRPr="00C86ACD">
        <w:rPr>
          <w:spacing w:val="2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periodo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estivo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riduzione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delle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esigenze</w:t>
      </w:r>
      <w:r w:rsidRPr="00C86ACD">
        <w:rPr>
          <w:spacing w:val="2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2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condizionamento,</w:t>
      </w:r>
      <w:r w:rsidRPr="00C86ACD">
        <w:rPr>
          <w:spacing w:val="2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consentendo</w:t>
      </w:r>
      <w:r w:rsidRPr="00C86ACD">
        <w:rPr>
          <w:spacing w:val="2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invece</w:t>
      </w:r>
      <w:r w:rsidRPr="00C86ACD">
        <w:rPr>
          <w:spacing w:val="71"/>
          <w:w w:val="9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nel</w:t>
      </w:r>
      <w:r w:rsidRPr="00C86ACD">
        <w:rPr>
          <w:spacing w:val="-1"/>
          <w:sz w:val="22"/>
          <w:szCs w:val="22"/>
          <w:lang w:val="it-IT"/>
        </w:rPr>
        <w:t xml:space="preserve"> periodo</w:t>
      </w:r>
      <w:r w:rsidRPr="00C86ACD">
        <w:rPr>
          <w:spacing w:val="2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invernale</w:t>
      </w:r>
      <w:r w:rsidRPr="00C86ACD">
        <w:rPr>
          <w:rFonts w:cs="Calibri"/>
          <w:spacing w:val="1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il</w:t>
      </w:r>
      <w:r w:rsidRPr="00C86ACD">
        <w:rPr>
          <w:rFonts w:cs="Calibri"/>
          <w:spacing w:val="-2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pieno</w:t>
      </w:r>
      <w:r w:rsidRPr="00C86ACD">
        <w:rPr>
          <w:rFonts w:cs="Calibri"/>
          <w:spacing w:val="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contributo positivo</w:t>
      </w:r>
      <w:r w:rsidRPr="00C86ACD">
        <w:rPr>
          <w:rFonts w:cs="Calibri"/>
          <w:spacing w:val="-2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dell’irraggiamento</w:t>
      </w:r>
      <w:r w:rsidRPr="00C86ACD">
        <w:rPr>
          <w:rFonts w:cs="Calibri"/>
          <w:spacing w:val="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solare.</w:t>
      </w:r>
    </w:p>
    <w:p w14:paraId="57ABCB23" w14:textId="77777777" w:rsidR="005D1A5C" w:rsidRPr="00C86ACD" w:rsidRDefault="00945BD6">
      <w:pPr>
        <w:pStyle w:val="Corpotesto"/>
        <w:ind w:right="119"/>
        <w:jc w:val="both"/>
        <w:rPr>
          <w:spacing w:val="-1"/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I</w:t>
      </w:r>
      <w:r w:rsidRPr="00C86ACD">
        <w:rPr>
          <w:spacing w:val="4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rampicanti</w:t>
      </w:r>
      <w:r w:rsidRPr="00C86ACD">
        <w:rPr>
          <w:spacing w:val="4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possono</w:t>
      </w:r>
      <w:r w:rsidRPr="00C86ACD">
        <w:rPr>
          <w:spacing w:val="4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estendersi</w:t>
      </w:r>
      <w:r w:rsidRPr="00C86ACD">
        <w:rPr>
          <w:spacing w:val="4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sulle</w:t>
      </w:r>
      <w:r w:rsidRPr="00C86ACD">
        <w:rPr>
          <w:spacing w:val="4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pareti</w:t>
      </w:r>
      <w:r w:rsidRPr="00C86ACD">
        <w:rPr>
          <w:spacing w:val="4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</w:t>
      </w:r>
      <w:r w:rsidRPr="00C86ACD">
        <w:rPr>
          <w:spacing w:val="4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adesione</w:t>
      </w:r>
      <w:r w:rsidRPr="00C86ACD">
        <w:rPr>
          <w:spacing w:val="4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diretta</w:t>
      </w:r>
      <w:r w:rsidRPr="00C86ACD">
        <w:rPr>
          <w:spacing w:val="4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attraverso</w:t>
      </w:r>
      <w:r w:rsidRPr="00C86ACD">
        <w:rPr>
          <w:spacing w:val="4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le</w:t>
      </w:r>
      <w:r w:rsidRPr="00C86ACD">
        <w:rPr>
          <w:spacing w:val="4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funzioni</w:t>
      </w:r>
      <w:r w:rsidRPr="00C86ACD">
        <w:rPr>
          <w:spacing w:val="8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naturali</w:t>
      </w:r>
      <w:r w:rsidRPr="00C86ACD">
        <w:rPr>
          <w:spacing w:val="4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delle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radici</w:t>
      </w:r>
      <w:r w:rsidRPr="00C86ACD">
        <w:rPr>
          <w:spacing w:val="4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aggrappanti</w:t>
      </w:r>
      <w:r w:rsidRPr="00C86ACD">
        <w:rPr>
          <w:spacing w:val="4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o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</w:t>
      </w:r>
      <w:r w:rsidRPr="00C86ACD">
        <w:rPr>
          <w:spacing w:val="48"/>
          <w:sz w:val="22"/>
          <w:szCs w:val="22"/>
          <w:lang w:val="it-IT"/>
        </w:rPr>
        <w:t xml:space="preserve"> </w:t>
      </w:r>
      <w:r w:rsidRPr="00C86ACD">
        <w:rPr>
          <w:spacing w:val="-2"/>
          <w:sz w:val="22"/>
          <w:szCs w:val="22"/>
          <w:lang w:val="it-IT"/>
        </w:rPr>
        <w:t>strutture</w:t>
      </w:r>
      <w:r w:rsidRPr="00C86ACD">
        <w:rPr>
          <w:spacing w:val="4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fisiche</w:t>
      </w:r>
      <w:r w:rsidRPr="00C86ACD">
        <w:rPr>
          <w:spacing w:val="4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4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supporto,</w:t>
      </w:r>
      <w:r w:rsidRPr="00C86ACD">
        <w:rPr>
          <w:spacing w:val="4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</w:t>
      </w:r>
      <w:r w:rsidRPr="00C86ACD">
        <w:rPr>
          <w:spacing w:val="4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valutazione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di</w:t>
      </w:r>
      <w:r w:rsidRPr="00C86ACD">
        <w:rPr>
          <w:spacing w:val="7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personale</w:t>
      </w:r>
      <w:r w:rsidRPr="00C86ACD">
        <w:rPr>
          <w:spacing w:val="-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tecnicamente</w:t>
      </w:r>
      <w:r w:rsidRPr="00C86ACD">
        <w:rPr>
          <w:spacing w:val="-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qualificato.</w:t>
      </w:r>
    </w:p>
    <w:p w14:paraId="749CD96D" w14:textId="77777777" w:rsidR="00D12AB9" w:rsidRPr="00C86ACD" w:rsidRDefault="00D12AB9">
      <w:pPr>
        <w:pStyle w:val="Corpotesto"/>
        <w:ind w:right="119"/>
        <w:jc w:val="both"/>
        <w:rPr>
          <w:sz w:val="22"/>
          <w:szCs w:val="22"/>
          <w:lang w:val="it-IT"/>
        </w:rPr>
      </w:pPr>
    </w:p>
    <w:p w14:paraId="404E1106" w14:textId="77777777" w:rsidR="005D1A5C" w:rsidRPr="00C86ACD" w:rsidRDefault="00945BD6">
      <w:pPr>
        <w:pStyle w:val="Corpotesto"/>
        <w:ind w:right="110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In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alternativa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2"/>
          <w:sz w:val="22"/>
          <w:szCs w:val="22"/>
          <w:lang w:val="it-IT"/>
        </w:rPr>
        <w:t xml:space="preserve">ai </w:t>
      </w:r>
      <w:r w:rsidRPr="00C86ACD">
        <w:rPr>
          <w:spacing w:val="-1"/>
          <w:sz w:val="22"/>
          <w:szCs w:val="22"/>
          <w:lang w:val="it-IT"/>
        </w:rPr>
        <w:t>rampicanti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 xml:space="preserve">possono </w:t>
      </w:r>
      <w:r w:rsidRPr="00C86ACD">
        <w:rPr>
          <w:sz w:val="22"/>
          <w:szCs w:val="22"/>
          <w:lang w:val="it-IT"/>
        </w:rPr>
        <w:t>essere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utilizzate strutture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verde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pensile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verticale, tra</w:t>
      </w:r>
      <w:r w:rsidRPr="00C86ACD">
        <w:rPr>
          <w:spacing w:val="5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cui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si</w:t>
      </w:r>
      <w:r w:rsidRPr="00C86ACD">
        <w:rPr>
          <w:spacing w:val="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devono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considerare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anche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strutture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molto</w:t>
      </w:r>
      <w:r w:rsidRPr="00C86ACD">
        <w:rPr>
          <w:spacing w:val="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semplici,</w:t>
      </w:r>
      <w:r w:rsidRPr="00C86ACD">
        <w:rPr>
          <w:spacing w:val="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quali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2"/>
          <w:sz w:val="22"/>
          <w:szCs w:val="22"/>
          <w:lang w:val="it-IT"/>
        </w:rPr>
        <w:t>le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ringhiere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dei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balconi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le</w:t>
      </w:r>
      <w:r w:rsidRPr="00C86ACD">
        <w:rPr>
          <w:spacing w:val="4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recinzioni</w:t>
      </w:r>
      <w:r w:rsidRPr="00C86ACD">
        <w:rPr>
          <w:spacing w:val="3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degli</w:t>
      </w:r>
      <w:r w:rsidRPr="00C86ACD">
        <w:rPr>
          <w:spacing w:val="3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edifici</w:t>
      </w:r>
      <w:r w:rsidRPr="00C86ACD">
        <w:rPr>
          <w:spacing w:val="3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3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delle</w:t>
      </w:r>
      <w:r w:rsidRPr="00C86ACD">
        <w:rPr>
          <w:spacing w:val="4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loro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aree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3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pertinenza,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se</w:t>
      </w:r>
      <w:r w:rsidRPr="00C86ACD">
        <w:rPr>
          <w:spacing w:val="3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fronte-strada,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collaborano</w:t>
      </w:r>
      <w:r w:rsidRPr="00C86ACD">
        <w:rPr>
          <w:spacing w:val="77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all’abbattimento</w:t>
      </w:r>
      <w:r w:rsidRPr="00C86ACD">
        <w:rPr>
          <w:rFonts w:cs="Calibri"/>
          <w:spacing w:val="1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degli</w:t>
      </w:r>
      <w:r w:rsidRPr="00C86ACD">
        <w:rPr>
          <w:rFonts w:cs="Calibri"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inquinanti</w:t>
      </w:r>
      <w:r w:rsidRPr="00C86ACD">
        <w:rPr>
          <w:rFonts w:cs="Calibri"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gassosi</w:t>
      </w:r>
      <w:r w:rsidRPr="00C86ACD">
        <w:rPr>
          <w:rFonts w:cs="Calibri"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e</w:t>
      </w:r>
      <w:r w:rsidRPr="00C86ACD">
        <w:rPr>
          <w:rFonts w:cs="Calibri"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micro</w:t>
      </w:r>
      <w:r w:rsidRPr="00C86ACD">
        <w:rPr>
          <w:sz w:val="22"/>
          <w:szCs w:val="22"/>
          <w:lang w:val="it-IT"/>
        </w:rPr>
        <w:t>-polveri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in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corrispondenza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dei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luoghi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dove</w:t>
      </w:r>
      <w:r w:rsidRPr="00C86ACD">
        <w:rPr>
          <w:spacing w:val="57"/>
          <w:w w:val="9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il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traffico</w:t>
      </w:r>
      <w:r w:rsidRPr="00C86ACD">
        <w:rPr>
          <w:spacing w:val="-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veicolare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li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genera.</w:t>
      </w:r>
    </w:p>
    <w:p w14:paraId="0DEFF8B6" w14:textId="77777777" w:rsidR="005D1A5C" w:rsidRPr="00C86ACD" w:rsidRDefault="005D1A5C">
      <w:pPr>
        <w:spacing w:before="12"/>
        <w:rPr>
          <w:rFonts w:ascii="Calibri" w:eastAsia="Calibri" w:hAnsi="Calibri" w:cs="Calibri"/>
          <w:sz w:val="14"/>
          <w:lang w:val="it-IT"/>
        </w:rPr>
      </w:pPr>
    </w:p>
    <w:p w14:paraId="4A251650" w14:textId="77777777" w:rsidR="005D1A5C" w:rsidRPr="00C86ACD" w:rsidRDefault="00945BD6">
      <w:pPr>
        <w:pStyle w:val="Corpotesto"/>
        <w:numPr>
          <w:ilvl w:val="0"/>
          <w:numId w:val="1"/>
        </w:numPr>
        <w:tabs>
          <w:tab w:val="left" w:pos="462"/>
        </w:tabs>
        <w:ind w:right="111"/>
        <w:jc w:val="both"/>
        <w:rPr>
          <w:rFonts w:cs="Calibri"/>
          <w:sz w:val="22"/>
          <w:szCs w:val="22"/>
          <w:lang w:val="it-IT"/>
        </w:rPr>
      </w:pPr>
      <w:r w:rsidRPr="00C86ACD">
        <w:rPr>
          <w:rFonts w:cs="Calibri"/>
          <w:b/>
          <w:bCs/>
          <w:spacing w:val="-1"/>
          <w:sz w:val="22"/>
          <w:szCs w:val="22"/>
          <w:lang w:val="it-IT"/>
        </w:rPr>
        <w:t>Coperture</w:t>
      </w:r>
      <w:r w:rsidRPr="00C86ACD">
        <w:rPr>
          <w:rFonts w:cs="Calibri"/>
          <w:b/>
          <w:bCs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b/>
          <w:bCs/>
          <w:sz w:val="22"/>
          <w:szCs w:val="22"/>
          <w:lang w:val="it-IT"/>
        </w:rPr>
        <w:t>a</w:t>
      </w:r>
      <w:r w:rsidRPr="00C86ACD">
        <w:rPr>
          <w:rFonts w:cs="Calibri"/>
          <w:b/>
          <w:bCs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b/>
          <w:bCs/>
          <w:spacing w:val="-1"/>
          <w:sz w:val="22"/>
          <w:szCs w:val="22"/>
          <w:lang w:val="it-IT"/>
        </w:rPr>
        <w:t>verde</w:t>
      </w:r>
      <w:r w:rsidRPr="00C86ACD">
        <w:rPr>
          <w:rFonts w:cs="Calibri"/>
          <w:b/>
          <w:bCs/>
          <w:spacing w:val="1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-</w:t>
      </w:r>
      <w:r w:rsidRPr="00C86ACD">
        <w:rPr>
          <w:spacing w:val="2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Le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coperture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verde,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sia</w:t>
      </w:r>
      <w:r w:rsidRPr="00C86ACD">
        <w:rPr>
          <w:spacing w:val="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tipo</w:t>
      </w:r>
      <w:r w:rsidRPr="00C86ACD">
        <w:rPr>
          <w:spacing w:val="1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estensivo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pacing w:val="1"/>
          <w:sz w:val="22"/>
          <w:szCs w:val="22"/>
          <w:lang w:val="it-IT"/>
        </w:rPr>
        <w:t>tipo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intensivo,</w:t>
      </w:r>
      <w:r w:rsidRPr="00C86ACD">
        <w:rPr>
          <w:spacing w:val="1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sono</w:t>
      </w:r>
      <w:r w:rsidRPr="00C86ACD">
        <w:rPr>
          <w:spacing w:val="5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trattate</w:t>
      </w:r>
      <w:r w:rsidR="00231093" w:rsidRPr="00C86ACD">
        <w:rPr>
          <w:rFonts w:cs="Calibri"/>
          <w:spacing w:val="-1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nella</w:t>
      </w:r>
      <w:r w:rsidRPr="00C86ACD">
        <w:rPr>
          <w:rFonts w:cs="Calibri"/>
          <w:spacing w:val="37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Norma</w:t>
      </w:r>
      <w:r w:rsidRPr="00C86ACD">
        <w:rPr>
          <w:rFonts w:cs="Calibri"/>
          <w:spacing w:val="37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UNI</w:t>
      </w:r>
      <w:r w:rsidRPr="00C86ACD">
        <w:rPr>
          <w:rFonts w:cs="Calibri"/>
          <w:spacing w:val="3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11235</w:t>
      </w:r>
      <w:r w:rsidRPr="00C86ACD">
        <w:rPr>
          <w:rFonts w:cs="Calibri"/>
          <w:spacing w:val="4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“Istruzioni</w:t>
      </w:r>
      <w:r w:rsidRPr="00C86ACD">
        <w:rPr>
          <w:rFonts w:cs="Calibri"/>
          <w:spacing w:val="37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per</w:t>
      </w:r>
      <w:r w:rsidRPr="00C86ACD">
        <w:rPr>
          <w:rFonts w:cs="Calibri"/>
          <w:spacing w:val="4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la</w:t>
      </w:r>
      <w:r w:rsidRPr="00C86ACD">
        <w:rPr>
          <w:rFonts w:cs="Calibri"/>
          <w:spacing w:val="40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progettazione,</w:t>
      </w:r>
      <w:r w:rsidRPr="00C86ACD">
        <w:rPr>
          <w:rFonts w:cs="Calibri"/>
          <w:spacing w:val="4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l’esecuzione</w:t>
      </w:r>
      <w:r w:rsidRPr="00C86ACD">
        <w:rPr>
          <w:rFonts w:cs="Calibri"/>
          <w:spacing w:val="4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e</w:t>
      </w:r>
      <w:r w:rsidRPr="00C86ACD">
        <w:rPr>
          <w:rFonts w:cs="Calibri"/>
          <w:spacing w:val="4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la</w:t>
      </w:r>
      <w:r w:rsidRPr="00C86ACD">
        <w:rPr>
          <w:rFonts w:cs="Calibri"/>
          <w:spacing w:val="5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manutenzione</w:t>
      </w:r>
      <w:r w:rsidRPr="00C86ACD">
        <w:rPr>
          <w:rFonts w:cs="Calibri"/>
          <w:spacing w:val="6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di</w:t>
      </w:r>
      <w:r w:rsidRPr="00C86ACD">
        <w:rPr>
          <w:rFonts w:cs="Calibri"/>
          <w:spacing w:val="8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coperture</w:t>
      </w:r>
      <w:r w:rsidRPr="00C86ACD">
        <w:rPr>
          <w:rFonts w:cs="Calibri"/>
          <w:spacing w:val="7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a</w:t>
      </w:r>
      <w:r w:rsidRPr="00C86ACD">
        <w:rPr>
          <w:rFonts w:cs="Calibri"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verde”</w:t>
      </w:r>
      <w:r w:rsidRPr="00C86ACD">
        <w:rPr>
          <w:rFonts w:cs="Calibri"/>
          <w:spacing w:val="7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che</w:t>
      </w:r>
      <w:r w:rsidRPr="00C86ACD">
        <w:rPr>
          <w:rFonts w:cs="Calibri"/>
          <w:spacing w:val="6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costituisce</w:t>
      </w:r>
      <w:r w:rsidRPr="00C86ACD">
        <w:rPr>
          <w:rFonts w:cs="Calibri"/>
          <w:spacing w:val="6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un</w:t>
      </w:r>
      <w:r w:rsidRPr="00C86ACD">
        <w:rPr>
          <w:rFonts w:cs="Calibri"/>
          <w:spacing w:val="7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riferimento</w:t>
      </w:r>
      <w:r w:rsidRPr="00C86ACD">
        <w:rPr>
          <w:rFonts w:cs="Calibri"/>
          <w:spacing w:val="7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tecnico</w:t>
      </w:r>
      <w:r w:rsidRPr="00C86ACD">
        <w:rPr>
          <w:rFonts w:cs="Calibri"/>
          <w:spacing w:val="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scritto</w:t>
      </w:r>
      <w:r w:rsidRPr="00C86ACD">
        <w:rPr>
          <w:rFonts w:cs="Calibri"/>
          <w:spacing w:val="6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da</w:t>
      </w:r>
      <w:r w:rsidRPr="00C86ACD">
        <w:rPr>
          <w:rFonts w:cs="Calibri"/>
          <w:spacing w:val="83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 xml:space="preserve">esperti </w:t>
      </w:r>
      <w:r w:rsidRPr="00C86ACD">
        <w:rPr>
          <w:rFonts w:cs="Calibri"/>
          <w:spacing w:val="-1"/>
          <w:sz w:val="22"/>
          <w:szCs w:val="22"/>
          <w:lang w:val="it-IT"/>
        </w:rPr>
        <w:t xml:space="preserve">raccogliendo </w:t>
      </w:r>
      <w:r w:rsidRPr="00C86ACD">
        <w:rPr>
          <w:rFonts w:cs="Calibri"/>
          <w:sz w:val="22"/>
          <w:szCs w:val="22"/>
          <w:lang w:val="it-IT"/>
        </w:rPr>
        <w:t xml:space="preserve">i </w:t>
      </w:r>
      <w:r w:rsidRPr="00C86ACD">
        <w:rPr>
          <w:rFonts w:cs="Calibri"/>
          <w:spacing w:val="-1"/>
          <w:sz w:val="22"/>
          <w:szCs w:val="22"/>
          <w:lang w:val="it-IT"/>
        </w:rPr>
        <w:t>risultati</w:t>
      </w:r>
      <w:r w:rsidRPr="00C86ACD">
        <w:rPr>
          <w:rFonts w:cs="Calibri"/>
          <w:spacing w:val="-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 xml:space="preserve">di </w:t>
      </w:r>
      <w:r w:rsidRPr="00C86ACD">
        <w:rPr>
          <w:rFonts w:cs="Calibri"/>
          <w:spacing w:val="-1"/>
          <w:sz w:val="22"/>
          <w:szCs w:val="22"/>
          <w:lang w:val="it-IT"/>
        </w:rPr>
        <w:t>“buone pratiche”.</w:t>
      </w:r>
    </w:p>
    <w:p w14:paraId="0BD5DDBF" w14:textId="77777777" w:rsidR="005D1A5C" w:rsidRPr="00C86ACD" w:rsidRDefault="00945BD6">
      <w:pPr>
        <w:pStyle w:val="Corpotesto"/>
        <w:ind w:right="112"/>
        <w:jc w:val="both"/>
        <w:rPr>
          <w:sz w:val="22"/>
          <w:szCs w:val="22"/>
          <w:lang w:val="it-IT"/>
        </w:rPr>
      </w:pPr>
      <w:r w:rsidRPr="00C86ACD">
        <w:rPr>
          <w:spacing w:val="-1"/>
          <w:sz w:val="22"/>
          <w:szCs w:val="22"/>
          <w:lang w:val="it-IT"/>
        </w:rPr>
        <w:t>La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realizzazione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tetti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verdi</w:t>
      </w:r>
      <w:r w:rsidRPr="00C86ACD">
        <w:rPr>
          <w:spacing w:val="2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è</w:t>
      </w:r>
      <w:r w:rsidRPr="00C86ACD">
        <w:rPr>
          <w:spacing w:val="3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possibile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solo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dopo</w:t>
      </w:r>
      <w:r w:rsidRPr="00C86ACD">
        <w:rPr>
          <w:spacing w:val="3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avere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verificato</w:t>
      </w:r>
      <w:r w:rsidRPr="00C86ACD">
        <w:rPr>
          <w:spacing w:val="3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siano</w:t>
      </w:r>
      <w:r w:rsidRPr="00C86ACD">
        <w:rPr>
          <w:spacing w:val="3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soddisfatti</w:t>
      </w:r>
      <w:r w:rsidRPr="00C86ACD">
        <w:rPr>
          <w:spacing w:val="9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tutti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i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pre-requisiti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strutturali</w:t>
      </w:r>
      <w:r w:rsidRPr="00C86ACD">
        <w:rPr>
          <w:spacing w:val="2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2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spazio.</w:t>
      </w:r>
      <w:r w:rsidRPr="00C86ACD">
        <w:rPr>
          <w:spacing w:val="2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La</w:t>
      </w:r>
      <w:r w:rsidRPr="00C86ACD">
        <w:rPr>
          <w:spacing w:val="2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progettazione</w:t>
      </w:r>
      <w:r w:rsidRPr="00C86ACD">
        <w:rPr>
          <w:spacing w:val="2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questi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sistemi,</w:t>
      </w:r>
      <w:r w:rsidRPr="00C86ACD">
        <w:rPr>
          <w:spacing w:val="2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quindi,</w:t>
      </w:r>
      <w:r w:rsidRPr="00C86ACD">
        <w:rPr>
          <w:spacing w:val="2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deve</w:t>
      </w:r>
      <w:r w:rsidRPr="00C86ACD">
        <w:rPr>
          <w:spacing w:val="87"/>
          <w:w w:val="9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prevedere</w:t>
      </w:r>
      <w:r w:rsidRPr="00C86ACD">
        <w:rPr>
          <w:spacing w:val="1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un</w:t>
      </w:r>
      <w:r w:rsidRPr="00C86ACD">
        <w:rPr>
          <w:spacing w:val="1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studio</w:t>
      </w:r>
      <w:r w:rsidRPr="00C86ACD">
        <w:rPr>
          <w:spacing w:val="1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integrato</w:t>
      </w:r>
      <w:r w:rsidRPr="00C86ACD">
        <w:rPr>
          <w:spacing w:val="1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delle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parti</w:t>
      </w:r>
      <w:r w:rsidRPr="00C86ACD">
        <w:rPr>
          <w:spacing w:val="1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biotiche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(opere</w:t>
      </w:r>
      <w:r w:rsidRPr="00C86ACD">
        <w:rPr>
          <w:spacing w:val="1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</w:t>
      </w:r>
      <w:r w:rsidRPr="00C86ACD">
        <w:rPr>
          <w:spacing w:val="1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verde)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quelle</w:t>
      </w:r>
      <w:r w:rsidRPr="00C86ACD">
        <w:rPr>
          <w:spacing w:val="14"/>
          <w:sz w:val="22"/>
          <w:szCs w:val="22"/>
          <w:lang w:val="it-IT"/>
        </w:rPr>
        <w:t xml:space="preserve"> </w:t>
      </w:r>
      <w:r w:rsidRPr="00C86ACD">
        <w:rPr>
          <w:spacing w:val="1"/>
          <w:sz w:val="22"/>
          <w:szCs w:val="22"/>
          <w:lang w:val="it-IT"/>
        </w:rPr>
        <w:t>inerti</w:t>
      </w:r>
      <w:r w:rsidRPr="00C86ACD">
        <w:rPr>
          <w:spacing w:val="1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(opere</w:t>
      </w:r>
      <w:r w:rsidRPr="00C86ACD">
        <w:rPr>
          <w:spacing w:val="73"/>
          <w:w w:val="9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“in</w:t>
      </w:r>
      <w:r w:rsidRPr="00C86ACD">
        <w:rPr>
          <w:rFonts w:cs="Calibri"/>
          <w:spacing w:val="5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grigio”)</w:t>
      </w:r>
      <w:r w:rsidRPr="00C86ACD">
        <w:rPr>
          <w:rFonts w:cs="Calibri"/>
          <w:spacing w:val="5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e</w:t>
      </w:r>
      <w:r w:rsidRPr="00C86ACD">
        <w:rPr>
          <w:rFonts w:cs="Calibri"/>
          <w:spacing w:val="5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con</w:t>
      </w:r>
      <w:r w:rsidRPr="00C86ACD">
        <w:rPr>
          <w:rFonts w:cs="Calibri"/>
          <w:spacing w:val="5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2"/>
          <w:sz w:val="22"/>
          <w:szCs w:val="22"/>
          <w:lang w:val="it-IT"/>
        </w:rPr>
        <w:t>le</w:t>
      </w:r>
      <w:r w:rsidRPr="00C86ACD">
        <w:rPr>
          <w:rFonts w:cs="Calibri"/>
          <w:spacing w:val="52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successive</w:t>
      </w:r>
      <w:r w:rsidRPr="00C86ACD">
        <w:rPr>
          <w:rFonts w:cs="Calibri"/>
          <w:spacing w:val="5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opere</w:t>
      </w:r>
      <w:r w:rsidRPr="00C86ACD">
        <w:rPr>
          <w:rFonts w:cs="Calibri"/>
          <w:spacing w:val="5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accessorie</w:t>
      </w:r>
      <w:r w:rsidRPr="00C86ACD">
        <w:rPr>
          <w:rFonts w:cs="Calibri"/>
          <w:spacing w:val="51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per</w:t>
      </w:r>
      <w:r w:rsidRPr="00C86ACD">
        <w:rPr>
          <w:rFonts w:cs="Calibri"/>
          <w:spacing w:val="5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la</w:t>
      </w:r>
      <w:r w:rsidRPr="00C86ACD">
        <w:rPr>
          <w:rFonts w:cs="Calibri"/>
          <w:spacing w:val="51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manutenzione</w:t>
      </w:r>
      <w:r w:rsidRPr="00C86ACD">
        <w:rPr>
          <w:rFonts w:cs="Calibri"/>
          <w:spacing w:val="48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(es.</w:t>
      </w:r>
      <w:r w:rsidRPr="00C86ACD">
        <w:rPr>
          <w:rFonts w:cs="Calibri"/>
          <w:spacing w:val="50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impianto</w:t>
      </w:r>
      <w:r w:rsidRPr="00C86ACD">
        <w:rPr>
          <w:rFonts w:cs="Calibri"/>
          <w:spacing w:val="52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di</w:t>
      </w:r>
      <w:r w:rsidRPr="00C86ACD">
        <w:rPr>
          <w:rFonts w:cs="Calibri"/>
          <w:spacing w:val="4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irrigazione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raccolta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smaltimento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delle</w:t>
      </w:r>
      <w:r w:rsidRPr="00C86ACD">
        <w:rPr>
          <w:spacing w:val="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acque).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Ogni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elemento</w:t>
      </w:r>
      <w:r w:rsidRPr="00C86ACD">
        <w:rPr>
          <w:spacing w:val="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strato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presente</w:t>
      </w:r>
      <w:r w:rsidRPr="00C86ACD">
        <w:rPr>
          <w:spacing w:val="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deve</w:t>
      </w:r>
      <w:r w:rsidRPr="00C86ACD">
        <w:rPr>
          <w:spacing w:val="83"/>
          <w:w w:val="9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essere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necessariamente</w:t>
      </w:r>
      <w:r w:rsidRPr="00C86ACD">
        <w:rPr>
          <w:spacing w:val="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connesso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agli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altri,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pacing w:val="-2"/>
          <w:sz w:val="22"/>
          <w:szCs w:val="22"/>
          <w:lang w:val="it-IT"/>
        </w:rPr>
        <w:t>in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quanto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le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specie</w:t>
      </w:r>
      <w:r w:rsidRPr="00C86ACD">
        <w:rPr>
          <w:spacing w:val="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vegetali</w:t>
      </w:r>
      <w:r w:rsidRPr="00C86ACD">
        <w:rPr>
          <w:spacing w:val="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devono</w:t>
      </w:r>
      <w:r w:rsidRPr="00C86ACD">
        <w:rPr>
          <w:spacing w:val="10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svilupparsi</w:t>
      </w:r>
      <w:r w:rsidRPr="00C86ACD">
        <w:rPr>
          <w:spacing w:val="7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nel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 xml:space="preserve">tempo: </w:t>
      </w:r>
      <w:r w:rsidRPr="00C86ACD">
        <w:rPr>
          <w:sz w:val="22"/>
          <w:szCs w:val="22"/>
          <w:lang w:val="it-IT"/>
        </w:rPr>
        <w:t>il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sistema</w:t>
      </w:r>
      <w:r w:rsidRPr="00C86ACD">
        <w:rPr>
          <w:sz w:val="22"/>
          <w:szCs w:val="22"/>
          <w:lang w:val="it-IT"/>
        </w:rPr>
        <w:t xml:space="preserve"> è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quindi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dinamico.</w:t>
      </w:r>
    </w:p>
    <w:p w14:paraId="26A8A455" w14:textId="77777777" w:rsidR="005D1A5C" w:rsidRPr="00C86ACD" w:rsidRDefault="00945BD6">
      <w:pPr>
        <w:pStyle w:val="Corpotesto"/>
        <w:spacing w:before="2"/>
        <w:ind w:right="118"/>
        <w:jc w:val="both"/>
        <w:rPr>
          <w:sz w:val="22"/>
          <w:szCs w:val="22"/>
          <w:lang w:val="it-IT"/>
        </w:rPr>
      </w:pPr>
      <w:r w:rsidRPr="00C86ACD">
        <w:rPr>
          <w:spacing w:val="-1"/>
          <w:sz w:val="22"/>
          <w:szCs w:val="22"/>
          <w:lang w:val="it-IT"/>
        </w:rPr>
        <w:t>La</w:t>
      </w:r>
      <w:r w:rsidRPr="00C86ACD">
        <w:rPr>
          <w:spacing w:val="1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progettazione</w:t>
      </w:r>
      <w:r w:rsidRPr="00C86ACD">
        <w:rPr>
          <w:spacing w:val="1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la</w:t>
      </w:r>
      <w:r w:rsidRPr="00C86ACD">
        <w:rPr>
          <w:spacing w:val="1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direzione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lavori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dei</w:t>
      </w:r>
      <w:r w:rsidRPr="00C86ACD">
        <w:rPr>
          <w:spacing w:val="1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tetti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verdi</w:t>
      </w:r>
      <w:r w:rsidRPr="00C86ACD">
        <w:rPr>
          <w:spacing w:val="1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deve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essere</w:t>
      </w:r>
      <w:r w:rsidRPr="00C86ACD">
        <w:rPr>
          <w:spacing w:val="1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eseguita</w:t>
      </w:r>
      <w:r w:rsidRPr="00C86ACD">
        <w:rPr>
          <w:spacing w:val="1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da</w:t>
      </w:r>
      <w:r w:rsidRPr="00C86ACD">
        <w:rPr>
          <w:spacing w:val="1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professionisti</w:t>
      </w:r>
      <w:r w:rsidRPr="00C86ACD">
        <w:rPr>
          <w:spacing w:val="8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abilitati,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nel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progetto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devono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fornire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indicazioni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tecniche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valutazioni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idoneità</w:t>
      </w:r>
      <w:r w:rsidRPr="00C86ACD">
        <w:rPr>
          <w:spacing w:val="27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in</w:t>
      </w:r>
      <w:r w:rsidRPr="00C86ACD">
        <w:rPr>
          <w:spacing w:val="7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merito:</w:t>
      </w:r>
    </w:p>
    <w:p w14:paraId="2EB51058" w14:textId="77777777" w:rsidR="005D1A5C" w:rsidRPr="00C86ACD" w:rsidRDefault="00945BD6">
      <w:pPr>
        <w:pStyle w:val="Corpotesto"/>
        <w:numPr>
          <w:ilvl w:val="1"/>
          <w:numId w:val="1"/>
        </w:numPr>
        <w:tabs>
          <w:tab w:val="left" w:pos="1170"/>
        </w:tabs>
        <w:ind w:firstLine="0"/>
        <w:jc w:val="both"/>
        <w:rPr>
          <w:sz w:val="22"/>
          <w:szCs w:val="22"/>
        </w:rPr>
      </w:pPr>
      <w:r w:rsidRPr="00C86ACD">
        <w:rPr>
          <w:sz w:val="22"/>
          <w:szCs w:val="22"/>
        </w:rPr>
        <w:t>alle</w:t>
      </w:r>
      <w:r w:rsidRPr="00C86ACD">
        <w:rPr>
          <w:spacing w:val="-2"/>
          <w:sz w:val="22"/>
          <w:szCs w:val="22"/>
        </w:rPr>
        <w:t xml:space="preserve"> </w:t>
      </w:r>
      <w:r w:rsidRPr="00C86ACD">
        <w:rPr>
          <w:spacing w:val="-1"/>
          <w:sz w:val="22"/>
          <w:szCs w:val="22"/>
        </w:rPr>
        <w:t>condizioni</w:t>
      </w:r>
      <w:r w:rsidRPr="00C86ACD">
        <w:rPr>
          <w:spacing w:val="-3"/>
          <w:sz w:val="22"/>
          <w:szCs w:val="22"/>
        </w:rPr>
        <w:t xml:space="preserve"> </w:t>
      </w:r>
      <w:r w:rsidRPr="00C86ACD">
        <w:rPr>
          <w:spacing w:val="-1"/>
          <w:sz w:val="22"/>
          <w:szCs w:val="22"/>
        </w:rPr>
        <w:t>strutturali</w:t>
      </w:r>
      <w:r w:rsidRPr="00C86ACD">
        <w:rPr>
          <w:spacing w:val="-5"/>
          <w:sz w:val="22"/>
          <w:szCs w:val="22"/>
        </w:rPr>
        <w:t xml:space="preserve"> </w:t>
      </w:r>
      <w:r w:rsidRPr="00C86ACD">
        <w:rPr>
          <w:spacing w:val="-1"/>
          <w:sz w:val="22"/>
          <w:szCs w:val="22"/>
        </w:rPr>
        <w:t>dell'edificio;</w:t>
      </w:r>
    </w:p>
    <w:p w14:paraId="7340D409" w14:textId="77777777" w:rsidR="005D1A5C" w:rsidRPr="00C86ACD" w:rsidRDefault="00945BD6">
      <w:pPr>
        <w:pStyle w:val="Corpotesto"/>
        <w:numPr>
          <w:ilvl w:val="1"/>
          <w:numId w:val="1"/>
        </w:numPr>
        <w:tabs>
          <w:tab w:val="left" w:pos="1170"/>
        </w:tabs>
        <w:ind w:left="1169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alla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scelta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del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substrato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-1"/>
          <w:sz w:val="22"/>
          <w:szCs w:val="22"/>
          <w:lang w:val="it-IT"/>
        </w:rPr>
        <w:t xml:space="preserve"> delle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specie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vegetali idonee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all'utilizzo;</w:t>
      </w:r>
    </w:p>
    <w:p w14:paraId="191355D5" w14:textId="77777777" w:rsidR="005D1A5C" w:rsidRPr="00C86ACD" w:rsidRDefault="00945BD6">
      <w:pPr>
        <w:pStyle w:val="Corpotesto"/>
        <w:numPr>
          <w:ilvl w:val="1"/>
          <w:numId w:val="1"/>
        </w:numPr>
        <w:tabs>
          <w:tab w:val="left" w:pos="1170"/>
        </w:tabs>
        <w:ind w:right="116" w:firstLine="0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alla</w:t>
      </w:r>
      <w:r w:rsidR="00D12AB9" w:rsidRPr="00C86ACD">
        <w:rPr>
          <w:spacing w:val="3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sequenza</w:t>
      </w:r>
      <w:r w:rsidRPr="00C86ACD">
        <w:rPr>
          <w:spacing w:val="3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degli</w:t>
      </w:r>
      <w:r w:rsidRPr="00C86ACD">
        <w:rPr>
          <w:spacing w:val="3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strati,</w:t>
      </w:r>
      <w:r w:rsidRPr="00C86ACD">
        <w:rPr>
          <w:spacing w:val="3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all'impermeabilizzazione,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all'impianto</w:t>
      </w:r>
      <w:r w:rsidRPr="00C86ACD">
        <w:rPr>
          <w:spacing w:val="3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3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irrigazione,</w:t>
      </w:r>
      <w:r w:rsidRPr="00C86ACD">
        <w:rPr>
          <w:spacing w:val="89"/>
          <w:w w:val="99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all'impianto</w:t>
      </w:r>
      <w:r w:rsidRPr="00C86ACD">
        <w:rPr>
          <w:spacing w:val="-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smaltimento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delle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acque,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ecc.;</w:t>
      </w:r>
    </w:p>
    <w:p w14:paraId="15D089E6" w14:textId="77777777" w:rsidR="005D1A5C" w:rsidRPr="00C86ACD" w:rsidRDefault="00945BD6">
      <w:pPr>
        <w:pStyle w:val="Corpotesto"/>
        <w:numPr>
          <w:ilvl w:val="1"/>
          <w:numId w:val="1"/>
        </w:numPr>
        <w:tabs>
          <w:tab w:val="left" w:pos="1170"/>
        </w:tabs>
        <w:ind w:right="119" w:firstLine="0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al</w:t>
      </w:r>
      <w:r w:rsidRPr="00C86ACD">
        <w:rPr>
          <w:spacing w:val="4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piano</w:t>
      </w:r>
      <w:r w:rsidRPr="00C86ACD">
        <w:rPr>
          <w:spacing w:val="4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manutenzione</w:t>
      </w:r>
      <w:r w:rsidRPr="00C86ACD">
        <w:rPr>
          <w:spacing w:val="4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delle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parti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verde,</w:t>
      </w:r>
      <w:r w:rsidRPr="00C86ACD">
        <w:rPr>
          <w:spacing w:val="4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deve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essere</w:t>
      </w:r>
      <w:r w:rsidRPr="00C86ACD">
        <w:rPr>
          <w:spacing w:val="47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corredato</w:t>
      </w:r>
      <w:r w:rsidRPr="00C86ACD">
        <w:rPr>
          <w:spacing w:val="4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da</w:t>
      </w:r>
      <w:r w:rsidRPr="00C86ACD">
        <w:rPr>
          <w:spacing w:val="43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un</w:t>
      </w:r>
      <w:r w:rsidRPr="00C86ACD">
        <w:rPr>
          <w:spacing w:val="5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quadro economico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che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quantifichi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i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costi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annuali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</w:t>
      </w:r>
      <w:r w:rsidRPr="00C86ACD">
        <w:rPr>
          <w:spacing w:val="-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intervento.</w:t>
      </w:r>
    </w:p>
    <w:p w14:paraId="7C46F4E6" w14:textId="77777777" w:rsidR="005D1A5C" w:rsidRPr="00C86ACD" w:rsidRDefault="00945BD6">
      <w:pPr>
        <w:pStyle w:val="Corpotesto"/>
        <w:ind w:right="116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I</w:t>
      </w:r>
      <w:r w:rsidRPr="00C86ACD">
        <w:rPr>
          <w:spacing w:val="3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progettisti</w:t>
      </w:r>
      <w:r w:rsidRPr="00C86ACD">
        <w:rPr>
          <w:spacing w:val="31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possono</w:t>
      </w:r>
      <w:r w:rsidRPr="00C86ACD">
        <w:rPr>
          <w:spacing w:val="3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peraltro</w:t>
      </w:r>
      <w:r w:rsidRPr="00C86ACD">
        <w:rPr>
          <w:spacing w:val="3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adottare</w:t>
      </w:r>
      <w:r w:rsidRPr="00C86ACD">
        <w:rPr>
          <w:spacing w:val="3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tecniche</w:t>
      </w:r>
      <w:r w:rsidRPr="00C86ACD">
        <w:rPr>
          <w:spacing w:val="31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diverse</w:t>
      </w:r>
      <w:r w:rsidRPr="00C86ACD">
        <w:rPr>
          <w:spacing w:val="3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dalla</w:t>
      </w:r>
      <w:r w:rsidRPr="00C86ACD">
        <w:rPr>
          <w:spacing w:val="3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Norma</w:t>
      </w:r>
      <w:r w:rsidRPr="00C86ACD">
        <w:rPr>
          <w:spacing w:val="3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UNI</w:t>
      </w:r>
      <w:r w:rsidRPr="00C86ACD">
        <w:rPr>
          <w:spacing w:val="32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11235</w:t>
      </w:r>
      <w:r w:rsidRPr="00C86ACD">
        <w:rPr>
          <w:spacing w:val="3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quando</w:t>
      </w:r>
      <w:r w:rsidRPr="00C86ACD">
        <w:rPr>
          <w:spacing w:val="6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atte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consentire</w:t>
      </w:r>
      <w:r w:rsidRPr="00C86ACD">
        <w:rPr>
          <w:spacing w:val="29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la</w:t>
      </w:r>
      <w:r w:rsidRPr="00C86ACD">
        <w:rPr>
          <w:spacing w:val="28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creazio</w:t>
      </w:r>
      <w:r w:rsidRPr="00C86ACD">
        <w:rPr>
          <w:rFonts w:cs="Calibri"/>
          <w:spacing w:val="-1"/>
          <w:sz w:val="22"/>
          <w:szCs w:val="22"/>
          <w:lang w:val="it-IT"/>
        </w:rPr>
        <w:t>ne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di</w:t>
      </w:r>
      <w:r w:rsidRPr="00C86ACD">
        <w:rPr>
          <w:rFonts w:cs="Calibri"/>
          <w:spacing w:val="28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giardini</w:t>
      </w:r>
      <w:r w:rsidRPr="00C86ACD">
        <w:rPr>
          <w:rFonts w:cs="Calibri"/>
          <w:spacing w:val="25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pensili</w:t>
      </w:r>
      <w:r w:rsidRPr="00C86ACD">
        <w:rPr>
          <w:rFonts w:cs="Calibri"/>
          <w:spacing w:val="26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“leggeri”,</w:t>
      </w:r>
      <w:r w:rsidRPr="00C86ACD">
        <w:rPr>
          <w:rFonts w:cs="Calibri"/>
          <w:spacing w:val="28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con</w:t>
      </w:r>
      <w:r w:rsidRPr="00C86ACD">
        <w:rPr>
          <w:rFonts w:cs="Calibri"/>
          <w:spacing w:val="27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peso</w:t>
      </w:r>
      <w:r w:rsidRPr="00C86ACD">
        <w:rPr>
          <w:rFonts w:cs="Calibri"/>
          <w:spacing w:val="29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aggiunto</w:t>
      </w:r>
      <w:r w:rsidRPr="00C86ACD">
        <w:rPr>
          <w:rFonts w:cs="Calibri"/>
          <w:spacing w:val="28"/>
          <w:sz w:val="22"/>
          <w:szCs w:val="22"/>
          <w:lang w:val="it-IT"/>
        </w:rPr>
        <w:t xml:space="preserve"> </w:t>
      </w:r>
      <w:r w:rsidRPr="00C86ACD">
        <w:rPr>
          <w:rFonts w:cs="Calibri"/>
          <w:spacing w:val="-1"/>
          <w:sz w:val="22"/>
          <w:szCs w:val="22"/>
          <w:lang w:val="it-IT"/>
        </w:rPr>
        <w:t>(substrati</w:t>
      </w:r>
      <w:r w:rsidRPr="00C86ACD">
        <w:rPr>
          <w:rFonts w:cs="Calibri"/>
          <w:spacing w:val="26"/>
          <w:sz w:val="22"/>
          <w:szCs w:val="22"/>
          <w:lang w:val="it-IT"/>
        </w:rPr>
        <w:t xml:space="preserve"> </w:t>
      </w:r>
      <w:r w:rsidRPr="00C86ACD">
        <w:rPr>
          <w:rFonts w:cs="Calibri"/>
          <w:sz w:val="22"/>
          <w:szCs w:val="22"/>
          <w:lang w:val="it-IT"/>
        </w:rPr>
        <w:t>e</w:t>
      </w:r>
      <w:r w:rsidRPr="00C86ACD">
        <w:rPr>
          <w:rFonts w:cs="Calibri"/>
          <w:spacing w:val="6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vegetazione)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inferiore</w:t>
      </w:r>
      <w:r w:rsidRPr="00C86ACD">
        <w:rPr>
          <w:spacing w:val="-5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al</w:t>
      </w:r>
      <w:r w:rsidRPr="00C86ACD">
        <w:rPr>
          <w:spacing w:val="-6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peso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rimosso</w:t>
      </w:r>
      <w:r w:rsidRPr="00C86ACD">
        <w:rPr>
          <w:spacing w:val="-3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(pavimentazione</w:t>
      </w:r>
      <w:r w:rsidRPr="00C86ACD">
        <w:rPr>
          <w:spacing w:val="-4"/>
          <w:sz w:val="22"/>
          <w:szCs w:val="22"/>
          <w:lang w:val="it-IT"/>
        </w:rPr>
        <w:t xml:space="preserve"> </w:t>
      </w:r>
      <w:r w:rsidRPr="00C86ACD">
        <w:rPr>
          <w:sz w:val="22"/>
          <w:szCs w:val="22"/>
          <w:lang w:val="it-IT"/>
        </w:rPr>
        <w:t>e</w:t>
      </w:r>
      <w:r w:rsidRPr="00C86ACD">
        <w:rPr>
          <w:spacing w:val="-6"/>
          <w:sz w:val="22"/>
          <w:szCs w:val="22"/>
          <w:lang w:val="it-IT"/>
        </w:rPr>
        <w:t xml:space="preserve"> </w:t>
      </w:r>
      <w:r w:rsidRPr="00C86ACD">
        <w:rPr>
          <w:spacing w:val="-1"/>
          <w:sz w:val="22"/>
          <w:szCs w:val="22"/>
          <w:lang w:val="it-IT"/>
        </w:rPr>
        <w:t>massetto).</w:t>
      </w:r>
    </w:p>
    <w:p w14:paraId="492E0C2C" w14:textId="77777777" w:rsidR="005D1A5C" w:rsidRPr="00C86ACD" w:rsidRDefault="005D1A5C">
      <w:pPr>
        <w:spacing w:before="12"/>
        <w:rPr>
          <w:rFonts w:ascii="Calibri" w:eastAsia="Calibri" w:hAnsi="Calibri" w:cs="Calibri"/>
          <w:sz w:val="14"/>
          <w:lang w:val="it-IT"/>
        </w:rPr>
      </w:pPr>
    </w:p>
    <w:p w14:paraId="6996F7D5" w14:textId="47757E7D" w:rsidR="00C86ACD" w:rsidRPr="007201FB" w:rsidRDefault="00C86ACD" w:rsidP="00C86ACD">
      <w:pPr>
        <w:pStyle w:val="Corpotesto"/>
        <w:numPr>
          <w:ilvl w:val="0"/>
          <w:numId w:val="1"/>
        </w:numPr>
        <w:tabs>
          <w:tab w:val="left" w:pos="462"/>
        </w:tabs>
        <w:spacing w:before="37"/>
        <w:ind w:left="426" w:right="111"/>
        <w:jc w:val="both"/>
        <w:rPr>
          <w:rFonts w:cs="Calibri"/>
          <w:spacing w:val="-1"/>
          <w:sz w:val="22"/>
          <w:szCs w:val="22"/>
          <w:lang w:val="it-IT"/>
        </w:rPr>
      </w:pPr>
      <w:bookmarkStart w:id="0" w:name="_GoBack"/>
      <w:r w:rsidRPr="007201FB">
        <w:rPr>
          <w:rFonts w:cs="Calibri"/>
          <w:b/>
          <w:bCs/>
          <w:spacing w:val="-1"/>
          <w:sz w:val="22"/>
          <w:szCs w:val="22"/>
          <w:lang w:val="it-IT"/>
        </w:rPr>
        <w:t xml:space="preserve">Recinzioni e fronte-strada verdi - </w:t>
      </w:r>
      <w:r w:rsidRPr="007201FB">
        <w:rPr>
          <w:rFonts w:cs="Calibri"/>
          <w:spacing w:val="-1"/>
          <w:sz w:val="22"/>
          <w:szCs w:val="22"/>
          <w:lang w:val="it-IT"/>
        </w:rPr>
        <w:t xml:space="preserve">In applicazione di quanto previsto dai punti b) e d) comma 1 - Art. 6 - L 10/2013, con lo scopo primario di ottenere l’assorbimento delle polveri sottili e degli inquinanti gassosi direttamente a fronte e/o a livello delle strutture viarie, dove l’inquinamento viene generato dal traffico veicolare, si promuove l’inverdimento con piante sempreverdi delle recinzioni e delle linee di confine di </w:t>
      </w:r>
      <w:r w:rsidRPr="007201FB">
        <w:rPr>
          <w:rFonts w:cs="Calibri"/>
          <w:spacing w:val="-1"/>
          <w:sz w:val="22"/>
          <w:szCs w:val="22"/>
          <w:lang w:val="it-IT"/>
        </w:rPr>
        <w:lastRenderedPageBreak/>
        <w:t>tutti gli edifici (pubblici, privati, residenziali, produttivi, ...). Gli organi tecnico-amministrativi di Roma Capitale definiranno le norme per l’arredo verde delle recinzioni secondo criteri di arredo urbano compatibili col transito veicolare, dei pedoni e dei disabili e ai Municipi è affidato il compito di sovraintendere alla loro applicazione. Per l’utilizzo del suolo pubblico con la posa di piante, fioriere ecc. i cittadini non pagano alcuna forma di contributo per occupazione del suolo pubblico. Roma Capitale potrà coinvolgere le Associazioni a carattere ambientalistico, paesaggistico e agronomico per offrire assistenza tecnico-pratica ai cittadini, agli artigiani ed ai commercianti.</w:t>
      </w:r>
    </w:p>
    <w:p w14:paraId="693E4688" w14:textId="3FE5EF09" w:rsidR="00C86ACD" w:rsidRPr="007201FB" w:rsidRDefault="00C86ACD" w:rsidP="00C86ACD">
      <w:pPr>
        <w:pStyle w:val="Corpotesto"/>
        <w:tabs>
          <w:tab w:val="left" w:pos="462"/>
        </w:tabs>
        <w:spacing w:before="37"/>
        <w:ind w:left="426" w:right="111"/>
        <w:jc w:val="both"/>
        <w:rPr>
          <w:rFonts w:cs="Calibri"/>
          <w:spacing w:val="-1"/>
          <w:sz w:val="22"/>
          <w:szCs w:val="22"/>
          <w:lang w:val="it-IT"/>
        </w:rPr>
      </w:pPr>
    </w:p>
    <w:p w14:paraId="45C1F4A2" w14:textId="77777777" w:rsidR="00C86ACD" w:rsidRPr="007201FB" w:rsidRDefault="00C86ACD" w:rsidP="00C86ACD">
      <w:pPr>
        <w:pStyle w:val="Corpotesto"/>
        <w:numPr>
          <w:ilvl w:val="0"/>
          <w:numId w:val="1"/>
        </w:numPr>
        <w:tabs>
          <w:tab w:val="left" w:pos="462"/>
        </w:tabs>
        <w:spacing w:before="37"/>
        <w:ind w:left="426" w:right="111"/>
        <w:jc w:val="both"/>
        <w:rPr>
          <w:spacing w:val="-1"/>
          <w:sz w:val="22"/>
          <w:szCs w:val="22"/>
          <w:lang w:val="it-IT"/>
        </w:rPr>
      </w:pPr>
      <w:r w:rsidRPr="007201FB">
        <w:rPr>
          <w:rFonts w:cs="Calibri"/>
          <w:b/>
          <w:bCs/>
          <w:spacing w:val="-1"/>
          <w:sz w:val="22"/>
          <w:szCs w:val="22"/>
          <w:lang w:val="it-IT"/>
        </w:rPr>
        <w:t>Coperture</w:t>
      </w:r>
      <w:r w:rsidRPr="007201FB">
        <w:rPr>
          <w:rFonts w:cs="Calibri"/>
          <w:b/>
          <w:bCs/>
          <w:spacing w:val="5"/>
          <w:sz w:val="22"/>
          <w:szCs w:val="22"/>
          <w:lang w:val="it-IT"/>
        </w:rPr>
        <w:t xml:space="preserve"> </w:t>
      </w:r>
      <w:r w:rsidRPr="007201FB">
        <w:rPr>
          <w:rFonts w:cs="Calibri"/>
          <w:b/>
          <w:bCs/>
          <w:spacing w:val="-1"/>
          <w:sz w:val="22"/>
          <w:szCs w:val="22"/>
          <w:lang w:val="it-IT"/>
        </w:rPr>
        <w:t>verdi</w:t>
      </w:r>
      <w:r w:rsidRPr="007201FB">
        <w:rPr>
          <w:rFonts w:cs="Calibri"/>
          <w:b/>
          <w:bCs/>
          <w:spacing w:val="4"/>
          <w:sz w:val="22"/>
          <w:szCs w:val="22"/>
          <w:lang w:val="it-IT"/>
        </w:rPr>
        <w:t xml:space="preserve"> </w:t>
      </w:r>
      <w:r w:rsidRPr="007201FB">
        <w:rPr>
          <w:rFonts w:cs="Calibri"/>
          <w:b/>
          <w:bCs/>
          <w:spacing w:val="-1"/>
          <w:sz w:val="22"/>
          <w:szCs w:val="22"/>
          <w:lang w:val="it-IT"/>
        </w:rPr>
        <w:t>dei</w:t>
      </w:r>
      <w:r w:rsidRPr="007201FB">
        <w:rPr>
          <w:rFonts w:cs="Calibri"/>
          <w:b/>
          <w:bCs/>
          <w:spacing w:val="6"/>
          <w:sz w:val="22"/>
          <w:szCs w:val="22"/>
          <w:lang w:val="it-IT"/>
        </w:rPr>
        <w:t xml:space="preserve"> </w:t>
      </w:r>
      <w:r w:rsidRPr="007201FB">
        <w:rPr>
          <w:rFonts w:cs="Calibri"/>
          <w:b/>
          <w:bCs/>
          <w:spacing w:val="-1"/>
          <w:sz w:val="22"/>
          <w:szCs w:val="22"/>
          <w:lang w:val="it-IT"/>
        </w:rPr>
        <w:t>garage</w:t>
      </w:r>
      <w:r w:rsidRPr="007201FB">
        <w:rPr>
          <w:rFonts w:cs="Calibri"/>
          <w:b/>
          <w:bCs/>
          <w:spacing w:val="8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-</w:t>
      </w:r>
      <w:r w:rsidRPr="007201FB">
        <w:rPr>
          <w:spacing w:val="7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I</w:t>
      </w:r>
      <w:r w:rsidRPr="007201FB">
        <w:rPr>
          <w:spacing w:val="5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garage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a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piano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stradale,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le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2"/>
          <w:sz w:val="22"/>
          <w:szCs w:val="22"/>
          <w:lang w:val="it-IT"/>
        </w:rPr>
        <w:t>cui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coperture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2"/>
          <w:sz w:val="22"/>
          <w:szCs w:val="22"/>
          <w:lang w:val="it-IT"/>
        </w:rPr>
        <w:t>non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siano</w:t>
      </w:r>
      <w:r w:rsidRPr="007201FB">
        <w:rPr>
          <w:spacing w:val="3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utilizzate</w:t>
      </w:r>
      <w:r w:rsidRPr="007201FB">
        <w:rPr>
          <w:spacing w:val="77"/>
          <w:w w:val="99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quali</w:t>
      </w:r>
      <w:r w:rsidRPr="007201FB">
        <w:rPr>
          <w:spacing w:val="22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terrazzi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accessibili</w:t>
      </w:r>
      <w:r w:rsidRPr="007201FB">
        <w:rPr>
          <w:spacing w:val="22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per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uso</w:t>
      </w:r>
      <w:r w:rsidRPr="007201FB">
        <w:rPr>
          <w:spacing w:val="23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abitativo,</w:t>
      </w:r>
      <w:r w:rsidRPr="007201FB">
        <w:rPr>
          <w:spacing w:val="23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sono</w:t>
      </w:r>
      <w:r w:rsidRPr="007201FB">
        <w:rPr>
          <w:spacing w:val="23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ricoperti</w:t>
      </w:r>
      <w:r w:rsidRPr="007201FB">
        <w:rPr>
          <w:spacing w:val="24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di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verde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con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coperture</w:t>
      </w:r>
      <w:r w:rsidRPr="007201FB">
        <w:rPr>
          <w:spacing w:val="22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a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verde,</w:t>
      </w:r>
      <w:r w:rsidRPr="007201FB">
        <w:rPr>
          <w:spacing w:val="59"/>
          <w:w w:val="99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come</w:t>
      </w:r>
      <w:r w:rsidRPr="007201FB">
        <w:rPr>
          <w:spacing w:val="12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previsto</w:t>
      </w:r>
      <w:r w:rsidRPr="007201FB">
        <w:rPr>
          <w:spacing w:val="11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dal</w:t>
      </w:r>
      <w:r w:rsidRPr="007201FB">
        <w:rPr>
          <w:spacing w:val="1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punto</w:t>
      </w:r>
      <w:r w:rsidRPr="007201FB">
        <w:rPr>
          <w:spacing w:val="1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c)</w:t>
      </w:r>
      <w:r w:rsidRPr="007201FB">
        <w:rPr>
          <w:spacing w:val="12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e</w:t>
      </w:r>
      <w:r w:rsidRPr="007201FB">
        <w:rPr>
          <w:spacing w:val="13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d)</w:t>
      </w:r>
      <w:r w:rsidRPr="007201FB">
        <w:rPr>
          <w:spacing w:val="9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comma</w:t>
      </w:r>
      <w:r w:rsidRPr="007201FB">
        <w:rPr>
          <w:spacing w:val="10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1</w:t>
      </w:r>
      <w:r w:rsidRPr="007201FB">
        <w:rPr>
          <w:spacing w:val="13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Art.</w:t>
      </w:r>
      <w:r w:rsidRPr="007201FB">
        <w:rPr>
          <w:spacing w:val="12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6</w:t>
      </w:r>
      <w:r w:rsidRPr="007201FB">
        <w:rPr>
          <w:spacing w:val="9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della</w:t>
      </w:r>
      <w:r w:rsidRPr="007201FB">
        <w:rPr>
          <w:spacing w:val="12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L.</w:t>
      </w:r>
      <w:r w:rsidRPr="007201FB">
        <w:rPr>
          <w:spacing w:val="1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10/2013</w:t>
      </w:r>
      <w:r w:rsidRPr="007201FB">
        <w:rPr>
          <w:spacing w:val="20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e</w:t>
      </w:r>
      <w:r w:rsidRPr="007201FB">
        <w:rPr>
          <w:spacing w:val="1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s.m.i.,</w:t>
      </w:r>
      <w:r w:rsidRPr="007201FB">
        <w:rPr>
          <w:spacing w:val="13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ovvero</w:t>
      </w:r>
      <w:r w:rsidRPr="007201FB">
        <w:rPr>
          <w:spacing w:val="1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ricoperte</w:t>
      </w:r>
      <w:r w:rsidRPr="007201FB">
        <w:rPr>
          <w:spacing w:val="77"/>
          <w:w w:val="99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attraverso</w:t>
      </w:r>
      <w:r w:rsidRPr="007201FB">
        <w:rPr>
          <w:rFonts w:cs="Calibri"/>
          <w:spacing w:val="53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l’estensione</w:t>
      </w:r>
      <w:r w:rsidRPr="007201FB">
        <w:rPr>
          <w:rFonts w:cs="Calibri"/>
          <w:spacing w:val="53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orizzontale</w:t>
      </w:r>
      <w:r w:rsidRPr="007201FB">
        <w:rPr>
          <w:rFonts w:cs="Calibri"/>
          <w:spacing w:val="53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dell’inverdimento</w:t>
      </w:r>
      <w:r w:rsidRPr="007201FB">
        <w:rPr>
          <w:rFonts w:cs="Calibri"/>
          <w:spacing w:val="53"/>
          <w:sz w:val="22"/>
          <w:szCs w:val="22"/>
          <w:lang w:val="it-IT"/>
        </w:rPr>
        <w:t xml:space="preserve"> </w:t>
      </w:r>
      <w:r w:rsidRPr="007201FB">
        <w:rPr>
          <w:rFonts w:cs="Calibri"/>
          <w:sz w:val="22"/>
          <w:szCs w:val="22"/>
          <w:lang w:val="it-IT"/>
        </w:rPr>
        <w:t>verticale</w:t>
      </w:r>
      <w:r w:rsidRPr="007201FB">
        <w:rPr>
          <w:rFonts w:cs="Calibri"/>
          <w:spacing w:val="54"/>
          <w:sz w:val="22"/>
          <w:szCs w:val="22"/>
          <w:lang w:val="it-IT"/>
        </w:rPr>
        <w:t xml:space="preserve"> </w:t>
      </w:r>
      <w:r w:rsidRPr="007201FB">
        <w:rPr>
          <w:rFonts w:cs="Calibri"/>
          <w:sz w:val="22"/>
          <w:szCs w:val="22"/>
          <w:lang w:val="it-IT"/>
        </w:rPr>
        <w:t>o</w:t>
      </w:r>
      <w:r w:rsidRPr="007201FB">
        <w:rPr>
          <w:rFonts w:cs="Calibri"/>
          <w:spacing w:val="53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dell’inverdimento</w:t>
      </w:r>
      <w:r w:rsidRPr="007201FB">
        <w:rPr>
          <w:rFonts w:cs="Calibri"/>
          <w:spacing w:val="53"/>
          <w:sz w:val="22"/>
          <w:szCs w:val="22"/>
          <w:lang w:val="it-IT"/>
        </w:rPr>
        <w:t xml:space="preserve"> </w:t>
      </w:r>
      <w:r w:rsidRPr="007201FB">
        <w:rPr>
          <w:rFonts w:cs="Calibri"/>
          <w:sz w:val="22"/>
          <w:szCs w:val="22"/>
          <w:lang w:val="it-IT"/>
        </w:rPr>
        <w:t>delle</w:t>
      </w:r>
      <w:r w:rsidRPr="007201FB">
        <w:rPr>
          <w:rFonts w:cs="Calibri"/>
          <w:spacing w:val="9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 xml:space="preserve">recinzioni. </w:t>
      </w:r>
      <w:r w:rsidRPr="007201FB">
        <w:rPr>
          <w:sz w:val="22"/>
          <w:szCs w:val="22"/>
          <w:lang w:val="it-IT"/>
        </w:rPr>
        <w:t>Per</w:t>
      </w:r>
      <w:r w:rsidRPr="007201FB">
        <w:rPr>
          <w:spacing w:val="7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i</w:t>
      </w:r>
      <w:r w:rsidRPr="007201FB">
        <w:rPr>
          <w:spacing w:val="8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garage</w:t>
      </w:r>
      <w:r w:rsidRPr="007201FB">
        <w:rPr>
          <w:spacing w:val="7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interrati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in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alternativa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2"/>
          <w:sz w:val="22"/>
          <w:szCs w:val="22"/>
          <w:lang w:val="it-IT"/>
        </w:rPr>
        <w:t>ad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una</w:t>
      </w:r>
      <w:r w:rsidRPr="007201FB">
        <w:rPr>
          <w:spacing w:val="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cospicua</w:t>
      </w:r>
      <w:r w:rsidRPr="007201FB">
        <w:rPr>
          <w:spacing w:val="8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e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pesante</w:t>
      </w:r>
      <w:r w:rsidRPr="007201FB">
        <w:rPr>
          <w:spacing w:val="7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copertura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in</w:t>
      </w:r>
      <w:r w:rsidRPr="007201FB">
        <w:rPr>
          <w:spacing w:val="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terra</w:t>
      </w:r>
      <w:r w:rsidRPr="007201FB">
        <w:rPr>
          <w:spacing w:val="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finalizzata</w:t>
      </w:r>
      <w:r w:rsidRPr="007201FB">
        <w:rPr>
          <w:spacing w:val="57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a</w:t>
      </w:r>
      <w:r w:rsidRPr="007201FB">
        <w:rPr>
          <w:spacing w:val="5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creare</w:t>
      </w:r>
      <w:r w:rsidRPr="007201FB">
        <w:rPr>
          <w:spacing w:val="52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un</w:t>
      </w:r>
      <w:r w:rsidRPr="007201FB">
        <w:rPr>
          <w:spacing w:val="52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giardino</w:t>
      </w:r>
      <w:r w:rsidRPr="007201FB">
        <w:rPr>
          <w:spacing w:val="49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di</w:t>
      </w:r>
      <w:r w:rsidRPr="007201FB">
        <w:rPr>
          <w:spacing w:val="48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copertura</w:t>
      </w:r>
      <w:r w:rsidRPr="007201FB">
        <w:rPr>
          <w:spacing w:val="49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fruibile,</w:t>
      </w:r>
      <w:r w:rsidRPr="007201FB">
        <w:rPr>
          <w:spacing w:val="49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possono</w:t>
      </w:r>
      <w:r w:rsidRPr="007201FB">
        <w:rPr>
          <w:spacing w:val="5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essere</w:t>
      </w:r>
      <w:r w:rsidRPr="007201FB">
        <w:rPr>
          <w:spacing w:val="5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applicate</w:t>
      </w:r>
      <w:r w:rsidRPr="007201FB">
        <w:rPr>
          <w:spacing w:val="51"/>
          <w:sz w:val="22"/>
          <w:szCs w:val="22"/>
          <w:lang w:val="it-IT"/>
        </w:rPr>
        <w:t xml:space="preserve"> </w:t>
      </w:r>
      <w:r w:rsidRPr="007201FB">
        <w:rPr>
          <w:spacing w:val="-2"/>
          <w:sz w:val="22"/>
          <w:szCs w:val="22"/>
          <w:lang w:val="it-IT"/>
        </w:rPr>
        <w:t>le</w:t>
      </w:r>
      <w:r w:rsidRPr="007201FB">
        <w:rPr>
          <w:spacing w:val="5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stesse</w:t>
      </w:r>
      <w:r w:rsidRPr="007201FB">
        <w:rPr>
          <w:spacing w:val="5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tecniche</w:t>
      </w:r>
      <w:r w:rsidRPr="007201FB">
        <w:rPr>
          <w:spacing w:val="103"/>
          <w:w w:val="99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utilizzate</w:t>
      </w:r>
      <w:r w:rsidRPr="007201FB">
        <w:rPr>
          <w:spacing w:val="17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per</w:t>
      </w:r>
      <w:r w:rsidRPr="007201FB">
        <w:rPr>
          <w:spacing w:val="18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la</w:t>
      </w:r>
      <w:r w:rsidRPr="007201FB">
        <w:rPr>
          <w:spacing w:val="2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realizzazione</w:t>
      </w:r>
      <w:r w:rsidRPr="007201FB">
        <w:rPr>
          <w:spacing w:val="18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dei</w:t>
      </w:r>
      <w:r w:rsidRPr="007201FB">
        <w:rPr>
          <w:spacing w:val="18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giardini</w:t>
      </w:r>
      <w:r w:rsidRPr="007201FB">
        <w:rPr>
          <w:spacing w:val="18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pensili</w:t>
      </w:r>
      <w:r w:rsidRPr="007201FB">
        <w:rPr>
          <w:spacing w:val="15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di</w:t>
      </w:r>
      <w:r w:rsidRPr="007201FB">
        <w:rPr>
          <w:spacing w:val="2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tipo</w:t>
      </w:r>
      <w:r w:rsidRPr="007201FB">
        <w:rPr>
          <w:spacing w:val="18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intensivo,</w:t>
      </w:r>
      <w:r w:rsidRPr="007201FB">
        <w:rPr>
          <w:spacing w:val="18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pienamente</w:t>
      </w:r>
      <w:r w:rsidRPr="007201FB">
        <w:rPr>
          <w:spacing w:val="20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fruibili.</w:t>
      </w:r>
      <w:r w:rsidRPr="007201FB">
        <w:rPr>
          <w:spacing w:val="19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Tali</w:t>
      </w:r>
      <w:r w:rsidRPr="007201FB">
        <w:rPr>
          <w:spacing w:val="81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tecniche</w:t>
      </w:r>
      <w:r w:rsidRPr="007201FB">
        <w:rPr>
          <w:spacing w:val="2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consentono</w:t>
      </w:r>
      <w:r w:rsidRPr="007201FB">
        <w:rPr>
          <w:spacing w:val="2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di</w:t>
      </w:r>
      <w:r w:rsidRPr="007201FB">
        <w:rPr>
          <w:spacing w:val="25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ridurre</w:t>
      </w:r>
      <w:r w:rsidRPr="007201FB">
        <w:rPr>
          <w:spacing w:val="2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la</w:t>
      </w:r>
      <w:r w:rsidRPr="007201FB">
        <w:rPr>
          <w:spacing w:val="2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dimensione</w:t>
      </w:r>
      <w:r w:rsidRPr="007201FB">
        <w:rPr>
          <w:spacing w:val="27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strutturale</w:t>
      </w:r>
      <w:r w:rsidRPr="007201FB">
        <w:rPr>
          <w:spacing w:val="26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delle</w:t>
      </w:r>
      <w:r w:rsidRPr="007201FB">
        <w:rPr>
          <w:spacing w:val="27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opere</w:t>
      </w:r>
      <w:r w:rsidRPr="007201FB">
        <w:rPr>
          <w:spacing w:val="26"/>
          <w:sz w:val="22"/>
          <w:szCs w:val="22"/>
          <w:lang w:val="it-IT"/>
        </w:rPr>
        <w:t xml:space="preserve"> </w:t>
      </w:r>
      <w:r w:rsidRPr="007201FB">
        <w:rPr>
          <w:sz w:val="22"/>
          <w:szCs w:val="22"/>
          <w:lang w:val="it-IT"/>
        </w:rPr>
        <w:t>in</w:t>
      </w:r>
      <w:r w:rsidRPr="007201FB">
        <w:rPr>
          <w:spacing w:val="24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cemento</w:t>
      </w:r>
      <w:r w:rsidRPr="007201FB">
        <w:rPr>
          <w:spacing w:val="27"/>
          <w:sz w:val="22"/>
          <w:szCs w:val="22"/>
          <w:lang w:val="it-IT"/>
        </w:rPr>
        <w:t xml:space="preserve"> </w:t>
      </w:r>
      <w:r w:rsidRPr="007201FB">
        <w:rPr>
          <w:spacing w:val="-1"/>
          <w:sz w:val="22"/>
          <w:szCs w:val="22"/>
          <w:lang w:val="it-IT"/>
        </w:rPr>
        <w:t>armato</w:t>
      </w:r>
      <w:r w:rsidRPr="007201FB">
        <w:rPr>
          <w:spacing w:val="79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con</w:t>
      </w:r>
      <w:r w:rsidRPr="007201FB">
        <w:rPr>
          <w:rFonts w:cs="Calibri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notevole</w:t>
      </w:r>
      <w:r w:rsidRPr="007201FB">
        <w:rPr>
          <w:rFonts w:cs="Calibri"/>
          <w:spacing w:val="1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riduzione</w:t>
      </w:r>
      <w:r w:rsidRPr="007201FB">
        <w:rPr>
          <w:rFonts w:cs="Calibri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dei</w:t>
      </w:r>
      <w:r w:rsidRPr="007201FB">
        <w:rPr>
          <w:rFonts w:cs="Calibri"/>
          <w:spacing w:val="1"/>
          <w:sz w:val="22"/>
          <w:szCs w:val="22"/>
          <w:lang w:val="it-IT"/>
        </w:rPr>
        <w:t xml:space="preserve"> </w:t>
      </w:r>
      <w:r w:rsidRPr="007201FB">
        <w:rPr>
          <w:rFonts w:cs="Calibri"/>
          <w:spacing w:val="-1"/>
          <w:sz w:val="22"/>
          <w:szCs w:val="22"/>
          <w:lang w:val="it-IT"/>
        </w:rPr>
        <w:t>costi</w:t>
      </w:r>
      <w:r w:rsidRPr="007201FB">
        <w:rPr>
          <w:rFonts w:cs="Calibri"/>
          <w:spacing w:val="-2"/>
          <w:sz w:val="22"/>
          <w:szCs w:val="22"/>
          <w:lang w:val="it-IT"/>
        </w:rPr>
        <w:t xml:space="preserve"> </w:t>
      </w:r>
      <w:r w:rsidRPr="007201FB">
        <w:rPr>
          <w:rFonts w:cs="Calibri"/>
          <w:sz w:val="22"/>
          <w:szCs w:val="22"/>
          <w:lang w:val="it-IT"/>
        </w:rPr>
        <w:t>e</w:t>
      </w:r>
      <w:r w:rsidRPr="007201FB">
        <w:rPr>
          <w:rFonts w:cs="Calibri"/>
          <w:spacing w:val="-1"/>
          <w:sz w:val="22"/>
          <w:szCs w:val="22"/>
          <w:lang w:val="it-IT"/>
        </w:rPr>
        <w:t xml:space="preserve"> dell’impatto energetico</w:t>
      </w:r>
      <w:r w:rsidRPr="007201FB">
        <w:rPr>
          <w:spacing w:val="-1"/>
          <w:sz w:val="22"/>
          <w:szCs w:val="22"/>
          <w:lang w:val="it-IT"/>
        </w:rPr>
        <w:t>-ambientale.</w:t>
      </w:r>
    </w:p>
    <w:p w14:paraId="3CD2C058" w14:textId="77777777" w:rsidR="00C86ACD" w:rsidRPr="007201FB" w:rsidRDefault="00C86ACD" w:rsidP="00C86ACD">
      <w:pPr>
        <w:pStyle w:val="Corpotesto"/>
        <w:spacing w:before="37"/>
        <w:ind w:left="821" w:right="111"/>
        <w:jc w:val="both"/>
        <w:rPr>
          <w:sz w:val="18"/>
          <w:szCs w:val="18"/>
          <w:lang w:val="it-IT"/>
        </w:rPr>
      </w:pPr>
    </w:p>
    <w:bookmarkEnd w:id="0"/>
    <w:p w14:paraId="7C29D378" w14:textId="77777777" w:rsidR="00C86ACD" w:rsidRPr="00C86ACD" w:rsidRDefault="00C86ACD" w:rsidP="00C86ACD">
      <w:pPr>
        <w:pStyle w:val="Corpotesto"/>
        <w:ind w:left="378" w:right="112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Al fine di incentivarne un rapido incremento del Verde Architettonico è consentito per irrigazione l’utilizzo degli ordinari sistemi di fornitura idrica, restando sempre auspicabile, ove possibile, la raccolta delle acque piovane e/o di altra origine.</w:t>
      </w:r>
    </w:p>
    <w:p w14:paraId="6BA2AB30" w14:textId="77777777" w:rsidR="00C86ACD" w:rsidRPr="00FD55AC" w:rsidRDefault="00C86ACD" w:rsidP="00C86ACD">
      <w:pPr>
        <w:pStyle w:val="Corpotesto"/>
        <w:tabs>
          <w:tab w:val="left" w:pos="474"/>
        </w:tabs>
        <w:ind w:left="473" w:right="112"/>
        <w:rPr>
          <w:sz w:val="18"/>
          <w:szCs w:val="18"/>
          <w:lang w:val="it-IT"/>
        </w:rPr>
      </w:pPr>
    </w:p>
    <w:p w14:paraId="5A8E2F5F" w14:textId="77777777" w:rsidR="00C86ACD" w:rsidRDefault="00C86ACD" w:rsidP="00C86ACD">
      <w:pPr>
        <w:pStyle w:val="Corpotesto"/>
        <w:ind w:left="378" w:right="112"/>
        <w:jc w:val="both"/>
        <w:rPr>
          <w:sz w:val="22"/>
          <w:szCs w:val="22"/>
          <w:lang w:val="it-IT"/>
        </w:rPr>
      </w:pPr>
      <w:r w:rsidRPr="00C86ACD">
        <w:rPr>
          <w:sz w:val="22"/>
          <w:szCs w:val="22"/>
          <w:lang w:val="it-IT"/>
        </w:rPr>
        <w:t>Roma Capitale prevede opportuni incentivi e detrazioni fiscali per la realizzazione di pergolati, pareti verdi e verde pensile di copertura atti a favorire l’incremento del Verde Architettonico, come previsto anche dal comma 9 dell’art. 10 delle Norme di Attuazione del PRG del Comune di Roma del 2008. Per le coperture a verde sussiste la possibilità di accedere alle detrazioni IRPEF, nelle condizioni nel rispetto di quanto previsto dall’ampia normativa fiscale.</w:t>
      </w:r>
    </w:p>
    <w:p w14:paraId="730FF1F3" w14:textId="77777777" w:rsidR="00C86ACD" w:rsidRPr="00C86ACD" w:rsidRDefault="00C86ACD" w:rsidP="00C86ACD">
      <w:pPr>
        <w:pStyle w:val="Corpotesto"/>
        <w:ind w:left="0" w:right="112"/>
        <w:jc w:val="both"/>
        <w:rPr>
          <w:sz w:val="22"/>
          <w:szCs w:val="22"/>
          <w:lang w:val="it-IT"/>
        </w:rPr>
      </w:pPr>
    </w:p>
    <w:sectPr w:rsidR="00C86ACD" w:rsidRPr="00C86ACD">
      <w:headerReference w:type="default" r:id="rId7"/>
      <w:footerReference w:type="default" r:id="rId8"/>
      <w:pgSz w:w="11910" w:h="16840"/>
      <w:pgMar w:top="1360" w:right="1020" w:bottom="1220" w:left="1020" w:header="0" w:footer="10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BBD994" w14:textId="77777777" w:rsidR="0045577C" w:rsidRDefault="0045577C">
      <w:r>
        <w:separator/>
      </w:r>
    </w:p>
  </w:endnote>
  <w:endnote w:type="continuationSeparator" w:id="0">
    <w:p w14:paraId="26DA3A32" w14:textId="77777777" w:rsidR="0045577C" w:rsidRDefault="00455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30231253"/>
      <w:docPartObj>
        <w:docPartGallery w:val="Page Numbers (Bottom of Page)"/>
        <w:docPartUnique/>
      </w:docPartObj>
    </w:sdtPr>
    <w:sdtEndPr/>
    <w:sdtContent>
      <w:p w14:paraId="215B201E" w14:textId="61712A7A" w:rsidR="001719D6" w:rsidRDefault="001719D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01FB" w:rsidRPr="007201FB">
          <w:rPr>
            <w:noProof/>
            <w:lang w:val="it-IT"/>
          </w:rPr>
          <w:t>2</w:t>
        </w:r>
        <w:r>
          <w:fldChar w:fldCharType="end"/>
        </w:r>
      </w:p>
    </w:sdtContent>
  </w:sdt>
  <w:p w14:paraId="3FEBE6FB" w14:textId="77777777" w:rsidR="005D1A5C" w:rsidRDefault="005D1A5C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85E5C3" w14:textId="77777777" w:rsidR="0045577C" w:rsidRDefault="0045577C">
      <w:r>
        <w:separator/>
      </w:r>
    </w:p>
  </w:footnote>
  <w:footnote w:type="continuationSeparator" w:id="0">
    <w:p w14:paraId="5011E3A9" w14:textId="77777777" w:rsidR="0045577C" w:rsidRDefault="004557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098035" w14:textId="77777777" w:rsidR="00F14215" w:rsidRDefault="00F14215">
    <w:pPr>
      <w:pStyle w:val="Intestazione"/>
    </w:pPr>
  </w:p>
  <w:p w14:paraId="32882D46" w14:textId="77777777" w:rsidR="00AD2AB5" w:rsidRDefault="00AD2AB5">
    <w:pPr>
      <w:pStyle w:val="Intestazione"/>
    </w:pPr>
  </w:p>
  <w:p w14:paraId="2D3D9CDD" w14:textId="77777777" w:rsidR="00AD2AB5" w:rsidRDefault="00AD2AB5">
    <w:pPr>
      <w:pStyle w:val="Intestazione"/>
    </w:pPr>
  </w:p>
  <w:p w14:paraId="2FB79A3C" w14:textId="77777777" w:rsidR="00AD2AB5" w:rsidRDefault="00AD2AB5" w:rsidP="00AD2AB5">
    <w:pPr>
      <w:pStyle w:val="Corpotesto"/>
      <w:spacing w:before="37"/>
      <w:ind w:left="113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31A4C25E" w14:textId="7729D739" w:rsidR="00AD2AB5" w:rsidRDefault="00AD2AB5" w:rsidP="00AD2AB5">
    <w:pPr>
      <w:pStyle w:val="Corpotesto"/>
      <w:spacing w:before="37"/>
      <w:ind w:left="113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Allegato n.  </w:t>
    </w:r>
    <w:r w:rsidR="00C86ACD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6</w:t>
    </w:r>
  </w:p>
  <w:p w14:paraId="18C1706F" w14:textId="77777777" w:rsidR="00AD2AB5" w:rsidRDefault="00AD2AB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4480B"/>
    <w:multiLevelType w:val="hybridMultilevel"/>
    <w:tmpl w:val="13D2B3FE"/>
    <w:lvl w:ilvl="0" w:tplc="86F87544">
      <w:start w:val="1"/>
      <w:numFmt w:val="decimal"/>
      <w:lvlText w:val="%1)"/>
      <w:lvlJc w:val="left"/>
      <w:pPr>
        <w:ind w:left="473" w:hanging="361"/>
      </w:pPr>
      <w:rPr>
        <w:rFonts w:ascii="Calibri" w:eastAsia="Calibri" w:hAnsi="Calibri" w:hint="default"/>
        <w:sz w:val="24"/>
        <w:szCs w:val="24"/>
      </w:rPr>
    </w:lvl>
    <w:lvl w:ilvl="1" w:tplc="184468F2">
      <w:start w:val="1"/>
      <w:numFmt w:val="bullet"/>
      <w:lvlText w:val="•"/>
      <w:lvlJc w:val="left"/>
      <w:pPr>
        <w:ind w:left="821" w:hanging="348"/>
      </w:pPr>
      <w:rPr>
        <w:rFonts w:ascii="Calibri" w:eastAsia="Calibri" w:hAnsi="Calibri" w:hint="default"/>
        <w:sz w:val="24"/>
        <w:szCs w:val="24"/>
      </w:rPr>
    </w:lvl>
    <w:lvl w:ilvl="2" w:tplc="7954086C">
      <w:start w:val="1"/>
      <w:numFmt w:val="bullet"/>
      <w:lvlText w:val="•"/>
      <w:lvlJc w:val="left"/>
      <w:pPr>
        <w:ind w:left="1826" w:hanging="348"/>
      </w:pPr>
      <w:rPr>
        <w:rFonts w:hint="default"/>
      </w:rPr>
    </w:lvl>
    <w:lvl w:ilvl="3" w:tplc="8E6684AC">
      <w:start w:val="1"/>
      <w:numFmt w:val="bullet"/>
      <w:lvlText w:val="•"/>
      <w:lvlJc w:val="left"/>
      <w:pPr>
        <w:ind w:left="2831" w:hanging="348"/>
      </w:pPr>
      <w:rPr>
        <w:rFonts w:hint="default"/>
      </w:rPr>
    </w:lvl>
    <w:lvl w:ilvl="4" w:tplc="21B44B3C">
      <w:start w:val="1"/>
      <w:numFmt w:val="bullet"/>
      <w:lvlText w:val="•"/>
      <w:lvlJc w:val="left"/>
      <w:pPr>
        <w:ind w:left="3836" w:hanging="348"/>
      </w:pPr>
      <w:rPr>
        <w:rFonts w:hint="default"/>
      </w:rPr>
    </w:lvl>
    <w:lvl w:ilvl="5" w:tplc="BCD2799C">
      <w:start w:val="1"/>
      <w:numFmt w:val="bullet"/>
      <w:lvlText w:val="•"/>
      <w:lvlJc w:val="left"/>
      <w:pPr>
        <w:ind w:left="4841" w:hanging="348"/>
      </w:pPr>
      <w:rPr>
        <w:rFonts w:hint="default"/>
      </w:rPr>
    </w:lvl>
    <w:lvl w:ilvl="6" w:tplc="B2C482A8">
      <w:start w:val="1"/>
      <w:numFmt w:val="bullet"/>
      <w:lvlText w:val="•"/>
      <w:lvlJc w:val="left"/>
      <w:pPr>
        <w:ind w:left="5846" w:hanging="348"/>
      </w:pPr>
      <w:rPr>
        <w:rFonts w:hint="default"/>
      </w:rPr>
    </w:lvl>
    <w:lvl w:ilvl="7" w:tplc="C5CC9DAC">
      <w:start w:val="1"/>
      <w:numFmt w:val="bullet"/>
      <w:lvlText w:val="•"/>
      <w:lvlJc w:val="left"/>
      <w:pPr>
        <w:ind w:left="6851" w:hanging="348"/>
      </w:pPr>
      <w:rPr>
        <w:rFonts w:hint="default"/>
      </w:rPr>
    </w:lvl>
    <w:lvl w:ilvl="8" w:tplc="4A064558">
      <w:start w:val="1"/>
      <w:numFmt w:val="bullet"/>
      <w:lvlText w:val="•"/>
      <w:lvlJc w:val="left"/>
      <w:pPr>
        <w:ind w:left="7856" w:hanging="348"/>
      </w:pPr>
      <w:rPr>
        <w:rFonts w:hint="default"/>
      </w:rPr>
    </w:lvl>
  </w:abstractNum>
  <w:abstractNum w:abstractNumId="1" w15:restartNumberingAfterBreak="0">
    <w:nsid w:val="2E3A1C32"/>
    <w:multiLevelType w:val="hybridMultilevel"/>
    <w:tmpl w:val="13D2B3FE"/>
    <w:lvl w:ilvl="0" w:tplc="86F87544">
      <w:start w:val="1"/>
      <w:numFmt w:val="decimal"/>
      <w:lvlText w:val="%1)"/>
      <w:lvlJc w:val="left"/>
      <w:pPr>
        <w:ind w:left="473" w:hanging="361"/>
      </w:pPr>
      <w:rPr>
        <w:rFonts w:ascii="Calibri" w:eastAsia="Calibri" w:hAnsi="Calibri" w:hint="default"/>
        <w:sz w:val="24"/>
        <w:szCs w:val="24"/>
      </w:rPr>
    </w:lvl>
    <w:lvl w:ilvl="1" w:tplc="184468F2">
      <w:start w:val="1"/>
      <w:numFmt w:val="bullet"/>
      <w:lvlText w:val="•"/>
      <w:lvlJc w:val="left"/>
      <w:pPr>
        <w:ind w:left="821" w:hanging="348"/>
      </w:pPr>
      <w:rPr>
        <w:rFonts w:ascii="Calibri" w:eastAsia="Calibri" w:hAnsi="Calibri" w:hint="default"/>
        <w:sz w:val="24"/>
        <w:szCs w:val="24"/>
      </w:rPr>
    </w:lvl>
    <w:lvl w:ilvl="2" w:tplc="7954086C">
      <w:start w:val="1"/>
      <w:numFmt w:val="bullet"/>
      <w:lvlText w:val="•"/>
      <w:lvlJc w:val="left"/>
      <w:pPr>
        <w:ind w:left="1826" w:hanging="348"/>
      </w:pPr>
      <w:rPr>
        <w:rFonts w:hint="default"/>
      </w:rPr>
    </w:lvl>
    <w:lvl w:ilvl="3" w:tplc="8E6684AC">
      <w:start w:val="1"/>
      <w:numFmt w:val="bullet"/>
      <w:lvlText w:val="•"/>
      <w:lvlJc w:val="left"/>
      <w:pPr>
        <w:ind w:left="2831" w:hanging="348"/>
      </w:pPr>
      <w:rPr>
        <w:rFonts w:hint="default"/>
      </w:rPr>
    </w:lvl>
    <w:lvl w:ilvl="4" w:tplc="21B44B3C">
      <w:start w:val="1"/>
      <w:numFmt w:val="bullet"/>
      <w:lvlText w:val="•"/>
      <w:lvlJc w:val="left"/>
      <w:pPr>
        <w:ind w:left="3836" w:hanging="348"/>
      </w:pPr>
      <w:rPr>
        <w:rFonts w:hint="default"/>
      </w:rPr>
    </w:lvl>
    <w:lvl w:ilvl="5" w:tplc="BCD2799C">
      <w:start w:val="1"/>
      <w:numFmt w:val="bullet"/>
      <w:lvlText w:val="•"/>
      <w:lvlJc w:val="left"/>
      <w:pPr>
        <w:ind w:left="4841" w:hanging="348"/>
      </w:pPr>
      <w:rPr>
        <w:rFonts w:hint="default"/>
      </w:rPr>
    </w:lvl>
    <w:lvl w:ilvl="6" w:tplc="B2C482A8">
      <w:start w:val="1"/>
      <w:numFmt w:val="bullet"/>
      <w:lvlText w:val="•"/>
      <w:lvlJc w:val="left"/>
      <w:pPr>
        <w:ind w:left="5846" w:hanging="348"/>
      </w:pPr>
      <w:rPr>
        <w:rFonts w:hint="default"/>
      </w:rPr>
    </w:lvl>
    <w:lvl w:ilvl="7" w:tplc="C5CC9DAC">
      <w:start w:val="1"/>
      <w:numFmt w:val="bullet"/>
      <w:lvlText w:val="•"/>
      <w:lvlJc w:val="left"/>
      <w:pPr>
        <w:ind w:left="6851" w:hanging="348"/>
      </w:pPr>
      <w:rPr>
        <w:rFonts w:hint="default"/>
      </w:rPr>
    </w:lvl>
    <w:lvl w:ilvl="8" w:tplc="4A064558">
      <w:start w:val="1"/>
      <w:numFmt w:val="bullet"/>
      <w:lvlText w:val="•"/>
      <w:lvlJc w:val="left"/>
      <w:pPr>
        <w:ind w:left="7856" w:hanging="348"/>
      </w:pPr>
      <w:rPr>
        <w:rFonts w:hint="default"/>
      </w:rPr>
    </w:lvl>
  </w:abstractNum>
  <w:abstractNum w:abstractNumId="2" w15:restartNumberingAfterBreak="0">
    <w:nsid w:val="3F6E22A3"/>
    <w:multiLevelType w:val="hybridMultilevel"/>
    <w:tmpl w:val="0B90D5F6"/>
    <w:lvl w:ilvl="0" w:tplc="F75AB836">
      <w:start w:val="1"/>
      <w:numFmt w:val="lowerLetter"/>
      <w:lvlText w:val="%1)"/>
      <w:lvlJc w:val="left"/>
      <w:pPr>
        <w:ind w:left="461" w:hanging="348"/>
      </w:pPr>
      <w:rPr>
        <w:rFonts w:ascii="Calibri" w:eastAsia="Calibri" w:hAnsi="Calibri" w:hint="default"/>
        <w:sz w:val="24"/>
        <w:szCs w:val="24"/>
      </w:rPr>
    </w:lvl>
    <w:lvl w:ilvl="1" w:tplc="82DE2118">
      <w:start w:val="1"/>
      <w:numFmt w:val="bullet"/>
      <w:lvlText w:val="•"/>
      <w:lvlJc w:val="left"/>
      <w:pPr>
        <w:ind w:left="461" w:hanging="708"/>
      </w:pPr>
      <w:rPr>
        <w:rFonts w:ascii="Calibri" w:eastAsia="Calibri" w:hAnsi="Calibri" w:hint="default"/>
        <w:sz w:val="24"/>
        <w:szCs w:val="24"/>
      </w:rPr>
    </w:lvl>
    <w:lvl w:ilvl="2" w:tplc="FC68CE28">
      <w:start w:val="1"/>
      <w:numFmt w:val="bullet"/>
      <w:lvlText w:val="•"/>
      <w:lvlJc w:val="left"/>
      <w:pPr>
        <w:ind w:left="2270" w:hanging="708"/>
      </w:pPr>
      <w:rPr>
        <w:rFonts w:hint="default"/>
      </w:rPr>
    </w:lvl>
    <w:lvl w:ilvl="3" w:tplc="698EC9C4">
      <w:start w:val="1"/>
      <w:numFmt w:val="bullet"/>
      <w:lvlText w:val="•"/>
      <w:lvlJc w:val="left"/>
      <w:pPr>
        <w:ind w:left="3174" w:hanging="708"/>
      </w:pPr>
      <w:rPr>
        <w:rFonts w:hint="default"/>
      </w:rPr>
    </w:lvl>
    <w:lvl w:ilvl="4" w:tplc="DEA037D6">
      <w:start w:val="1"/>
      <w:numFmt w:val="bullet"/>
      <w:lvlText w:val="•"/>
      <w:lvlJc w:val="left"/>
      <w:pPr>
        <w:ind w:left="4079" w:hanging="708"/>
      </w:pPr>
      <w:rPr>
        <w:rFonts w:hint="default"/>
      </w:rPr>
    </w:lvl>
    <w:lvl w:ilvl="5" w:tplc="5CC68CDC">
      <w:start w:val="1"/>
      <w:numFmt w:val="bullet"/>
      <w:lvlText w:val="•"/>
      <w:lvlJc w:val="left"/>
      <w:pPr>
        <w:ind w:left="4983" w:hanging="708"/>
      </w:pPr>
      <w:rPr>
        <w:rFonts w:hint="default"/>
      </w:rPr>
    </w:lvl>
    <w:lvl w:ilvl="6" w:tplc="6004170C">
      <w:start w:val="1"/>
      <w:numFmt w:val="bullet"/>
      <w:lvlText w:val="•"/>
      <w:lvlJc w:val="left"/>
      <w:pPr>
        <w:ind w:left="5888" w:hanging="708"/>
      </w:pPr>
      <w:rPr>
        <w:rFonts w:hint="default"/>
      </w:rPr>
    </w:lvl>
    <w:lvl w:ilvl="7" w:tplc="8424F754">
      <w:start w:val="1"/>
      <w:numFmt w:val="bullet"/>
      <w:lvlText w:val="•"/>
      <w:lvlJc w:val="left"/>
      <w:pPr>
        <w:ind w:left="6792" w:hanging="708"/>
      </w:pPr>
      <w:rPr>
        <w:rFonts w:hint="default"/>
      </w:rPr>
    </w:lvl>
    <w:lvl w:ilvl="8" w:tplc="16DA1A88">
      <w:start w:val="1"/>
      <w:numFmt w:val="bullet"/>
      <w:lvlText w:val="•"/>
      <w:lvlJc w:val="left"/>
      <w:pPr>
        <w:ind w:left="7697" w:hanging="708"/>
      </w:pPr>
      <w:rPr>
        <w:rFonts w:hint="default"/>
      </w:rPr>
    </w:lvl>
  </w:abstractNum>
  <w:abstractNum w:abstractNumId="3" w15:restartNumberingAfterBreak="0">
    <w:nsid w:val="45CB41B3"/>
    <w:multiLevelType w:val="hybridMultilevel"/>
    <w:tmpl w:val="42807A7C"/>
    <w:lvl w:ilvl="0" w:tplc="859089A0">
      <w:start w:val="1"/>
      <w:numFmt w:val="lowerLetter"/>
      <w:lvlText w:val="%1)"/>
      <w:lvlJc w:val="left"/>
      <w:pPr>
        <w:ind w:left="833" w:hanging="360"/>
      </w:pPr>
      <w:rPr>
        <w:rFonts w:ascii="Calibri" w:eastAsia="Calibri" w:hAnsi="Calibri" w:hint="default"/>
        <w:sz w:val="24"/>
        <w:szCs w:val="24"/>
      </w:rPr>
    </w:lvl>
    <w:lvl w:ilvl="1" w:tplc="482A0024">
      <w:start w:val="1"/>
      <w:numFmt w:val="bullet"/>
      <w:lvlText w:val="•"/>
      <w:lvlJc w:val="left"/>
      <w:pPr>
        <w:ind w:left="1736" w:hanging="360"/>
      </w:pPr>
      <w:rPr>
        <w:rFonts w:hint="default"/>
      </w:rPr>
    </w:lvl>
    <w:lvl w:ilvl="2" w:tplc="A456EAC6">
      <w:start w:val="1"/>
      <w:numFmt w:val="bullet"/>
      <w:lvlText w:val="•"/>
      <w:lvlJc w:val="left"/>
      <w:pPr>
        <w:ind w:left="2639" w:hanging="360"/>
      </w:pPr>
      <w:rPr>
        <w:rFonts w:hint="default"/>
      </w:rPr>
    </w:lvl>
    <w:lvl w:ilvl="3" w:tplc="69788992">
      <w:start w:val="1"/>
      <w:numFmt w:val="bullet"/>
      <w:lvlText w:val="•"/>
      <w:lvlJc w:val="left"/>
      <w:pPr>
        <w:ind w:left="3543" w:hanging="360"/>
      </w:pPr>
      <w:rPr>
        <w:rFonts w:hint="default"/>
      </w:rPr>
    </w:lvl>
    <w:lvl w:ilvl="4" w:tplc="1CD6BEB6">
      <w:start w:val="1"/>
      <w:numFmt w:val="bullet"/>
      <w:lvlText w:val="•"/>
      <w:lvlJc w:val="left"/>
      <w:pPr>
        <w:ind w:left="4446" w:hanging="360"/>
      </w:pPr>
      <w:rPr>
        <w:rFonts w:hint="default"/>
      </w:rPr>
    </w:lvl>
    <w:lvl w:ilvl="5" w:tplc="D58E66DA">
      <w:start w:val="1"/>
      <w:numFmt w:val="bullet"/>
      <w:lvlText w:val="•"/>
      <w:lvlJc w:val="left"/>
      <w:pPr>
        <w:ind w:left="5349" w:hanging="360"/>
      </w:pPr>
      <w:rPr>
        <w:rFonts w:hint="default"/>
      </w:rPr>
    </w:lvl>
    <w:lvl w:ilvl="6" w:tplc="4DDC7C72">
      <w:start w:val="1"/>
      <w:numFmt w:val="bullet"/>
      <w:lvlText w:val="•"/>
      <w:lvlJc w:val="left"/>
      <w:pPr>
        <w:ind w:left="6253" w:hanging="360"/>
      </w:pPr>
      <w:rPr>
        <w:rFonts w:hint="default"/>
      </w:rPr>
    </w:lvl>
    <w:lvl w:ilvl="7" w:tplc="909420E8">
      <w:start w:val="1"/>
      <w:numFmt w:val="bullet"/>
      <w:lvlText w:val="•"/>
      <w:lvlJc w:val="left"/>
      <w:pPr>
        <w:ind w:left="7156" w:hanging="360"/>
      </w:pPr>
      <w:rPr>
        <w:rFonts w:hint="default"/>
      </w:rPr>
    </w:lvl>
    <w:lvl w:ilvl="8" w:tplc="D3284E3E">
      <w:start w:val="1"/>
      <w:numFmt w:val="bullet"/>
      <w:lvlText w:val="•"/>
      <w:lvlJc w:val="left"/>
      <w:pPr>
        <w:ind w:left="8059" w:hanging="360"/>
      </w:pPr>
      <w:rPr>
        <w:rFonts w:hint="default"/>
      </w:rPr>
    </w:lvl>
  </w:abstractNum>
  <w:abstractNum w:abstractNumId="4" w15:restartNumberingAfterBreak="0">
    <w:nsid w:val="553E788B"/>
    <w:multiLevelType w:val="hybridMultilevel"/>
    <w:tmpl w:val="929E3812"/>
    <w:lvl w:ilvl="0" w:tplc="74BE11B0">
      <w:start w:val="1"/>
      <w:numFmt w:val="decimal"/>
      <w:lvlText w:val="%1)"/>
      <w:lvlJc w:val="left"/>
      <w:pPr>
        <w:ind w:left="473" w:hanging="361"/>
      </w:pPr>
      <w:rPr>
        <w:rFonts w:ascii="Calibri" w:eastAsia="Calibri" w:hAnsi="Calibri" w:hint="default"/>
        <w:sz w:val="24"/>
        <w:szCs w:val="24"/>
      </w:rPr>
    </w:lvl>
    <w:lvl w:ilvl="1" w:tplc="CFE6449E">
      <w:start w:val="1"/>
      <w:numFmt w:val="lowerLetter"/>
      <w:lvlText w:val="%2)"/>
      <w:lvlJc w:val="left"/>
      <w:pPr>
        <w:ind w:left="833" w:hanging="360"/>
      </w:pPr>
      <w:rPr>
        <w:rFonts w:ascii="Calibri" w:eastAsia="Calibri" w:hAnsi="Calibri" w:hint="default"/>
        <w:sz w:val="24"/>
        <w:szCs w:val="24"/>
      </w:rPr>
    </w:lvl>
    <w:lvl w:ilvl="2" w:tplc="D1183EC8">
      <w:start w:val="1"/>
      <w:numFmt w:val="bullet"/>
      <w:lvlText w:val="•"/>
      <w:lvlJc w:val="left"/>
      <w:pPr>
        <w:ind w:left="1836" w:hanging="360"/>
      </w:pPr>
      <w:rPr>
        <w:rFonts w:hint="default"/>
      </w:rPr>
    </w:lvl>
    <w:lvl w:ilvl="3" w:tplc="EE9EDC0A">
      <w:start w:val="1"/>
      <w:numFmt w:val="bullet"/>
      <w:lvlText w:val="•"/>
      <w:lvlJc w:val="left"/>
      <w:pPr>
        <w:ind w:left="2840" w:hanging="360"/>
      </w:pPr>
      <w:rPr>
        <w:rFonts w:hint="default"/>
      </w:rPr>
    </w:lvl>
    <w:lvl w:ilvl="4" w:tplc="2E1EA852">
      <w:start w:val="1"/>
      <w:numFmt w:val="bullet"/>
      <w:lvlText w:val="•"/>
      <w:lvlJc w:val="left"/>
      <w:pPr>
        <w:ind w:left="3844" w:hanging="360"/>
      </w:pPr>
      <w:rPr>
        <w:rFonts w:hint="default"/>
      </w:rPr>
    </w:lvl>
    <w:lvl w:ilvl="5" w:tplc="ED72B08A">
      <w:start w:val="1"/>
      <w:numFmt w:val="bullet"/>
      <w:lvlText w:val="•"/>
      <w:lvlJc w:val="left"/>
      <w:pPr>
        <w:ind w:left="4848" w:hanging="360"/>
      </w:pPr>
      <w:rPr>
        <w:rFonts w:hint="default"/>
      </w:rPr>
    </w:lvl>
    <w:lvl w:ilvl="6" w:tplc="39140BAC">
      <w:start w:val="1"/>
      <w:numFmt w:val="bullet"/>
      <w:lvlText w:val="•"/>
      <w:lvlJc w:val="left"/>
      <w:pPr>
        <w:ind w:left="5851" w:hanging="360"/>
      </w:pPr>
      <w:rPr>
        <w:rFonts w:hint="default"/>
      </w:rPr>
    </w:lvl>
    <w:lvl w:ilvl="7" w:tplc="45B23904">
      <w:start w:val="1"/>
      <w:numFmt w:val="bullet"/>
      <w:lvlText w:val="•"/>
      <w:lvlJc w:val="left"/>
      <w:pPr>
        <w:ind w:left="6855" w:hanging="360"/>
      </w:pPr>
      <w:rPr>
        <w:rFonts w:hint="default"/>
      </w:rPr>
    </w:lvl>
    <w:lvl w:ilvl="8" w:tplc="98C2F850">
      <w:start w:val="1"/>
      <w:numFmt w:val="bullet"/>
      <w:lvlText w:val="•"/>
      <w:lvlJc w:val="left"/>
      <w:pPr>
        <w:ind w:left="7859" w:hanging="360"/>
      </w:pPr>
      <w:rPr>
        <w:rFonts w:hint="default"/>
      </w:rPr>
    </w:lvl>
  </w:abstractNum>
  <w:abstractNum w:abstractNumId="5" w15:restartNumberingAfterBreak="0">
    <w:nsid w:val="555A2818"/>
    <w:multiLevelType w:val="hybridMultilevel"/>
    <w:tmpl w:val="B3D80C1C"/>
    <w:lvl w:ilvl="0" w:tplc="FDAE8760">
      <w:start w:val="1"/>
      <w:numFmt w:val="lowerLetter"/>
      <w:lvlText w:val="%1)"/>
      <w:lvlJc w:val="left"/>
      <w:pPr>
        <w:ind w:left="833" w:hanging="360"/>
      </w:pPr>
      <w:rPr>
        <w:rFonts w:ascii="Calibri" w:eastAsia="Calibri" w:hAnsi="Calibri" w:hint="default"/>
        <w:sz w:val="24"/>
        <w:szCs w:val="24"/>
      </w:rPr>
    </w:lvl>
    <w:lvl w:ilvl="1" w:tplc="1408F64C">
      <w:start w:val="1"/>
      <w:numFmt w:val="bullet"/>
      <w:lvlText w:val=""/>
      <w:lvlJc w:val="left"/>
      <w:pPr>
        <w:ind w:left="1178" w:hanging="358"/>
      </w:pPr>
      <w:rPr>
        <w:rFonts w:ascii="Symbol" w:eastAsia="Symbol" w:hAnsi="Symbol" w:hint="default"/>
        <w:sz w:val="24"/>
        <w:szCs w:val="24"/>
      </w:rPr>
    </w:lvl>
    <w:lvl w:ilvl="2" w:tplc="4572A3A2">
      <w:start w:val="1"/>
      <w:numFmt w:val="bullet"/>
      <w:lvlText w:val="•"/>
      <w:lvlJc w:val="left"/>
      <w:pPr>
        <w:ind w:left="2144" w:hanging="358"/>
      </w:pPr>
      <w:rPr>
        <w:rFonts w:hint="default"/>
      </w:rPr>
    </w:lvl>
    <w:lvl w:ilvl="3" w:tplc="091A70D0">
      <w:start w:val="1"/>
      <w:numFmt w:val="bullet"/>
      <w:lvlText w:val="•"/>
      <w:lvlJc w:val="left"/>
      <w:pPr>
        <w:ind w:left="3109" w:hanging="358"/>
      </w:pPr>
      <w:rPr>
        <w:rFonts w:hint="default"/>
      </w:rPr>
    </w:lvl>
    <w:lvl w:ilvl="4" w:tplc="37F2869C">
      <w:start w:val="1"/>
      <w:numFmt w:val="bullet"/>
      <w:lvlText w:val="•"/>
      <w:lvlJc w:val="left"/>
      <w:pPr>
        <w:ind w:left="4074" w:hanging="358"/>
      </w:pPr>
      <w:rPr>
        <w:rFonts w:hint="default"/>
      </w:rPr>
    </w:lvl>
    <w:lvl w:ilvl="5" w:tplc="B5283A28">
      <w:start w:val="1"/>
      <w:numFmt w:val="bullet"/>
      <w:lvlText w:val="•"/>
      <w:lvlJc w:val="left"/>
      <w:pPr>
        <w:ind w:left="5039" w:hanging="358"/>
      </w:pPr>
      <w:rPr>
        <w:rFonts w:hint="default"/>
      </w:rPr>
    </w:lvl>
    <w:lvl w:ilvl="6" w:tplc="93A217CC">
      <w:start w:val="1"/>
      <w:numFmt w:val="bullet"/>
      <w:lvlText w:val="•"/>
      <w:lvlJc w:val="left"/>
      <w:pPr>
        <w:ind w:left="6005" w:hanging="358"/>
      </w:pPr>
      <w:rPr>
        <w:rFonts w:hint="default"/>
      </w:rPr>
    </w:lvl>
    <w:lvl w:ilvl="7" w:tplc="2F9E39EA">
      <w:start w:val="1"/>
      <w:numFmt w:val="bullet"/>
      <w:lvlText w:val="•"/>
      <w:lvlJc w:val="left"/>
      <w:pPr>
        <w:ind w:left="6970" w:hanging="358"/>
      </w:pPr>
      <w:rPr>
        <w:rFonts w:hint="default"/>
      </w:rPr>
    </w:lvl>
    <w:lvl w:ilvl="8" w:tplc="4FC83772">
      <w:start w:val="1"/>
      <w:numFmt w:val="bullet"/>
      <w:lvlText w:val="•"/>
      <w:lvlJc w:val="left"/>
      <w:pPr>
        <w:ind w:left="7935" w:hanging="358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A5C"/>
    <w:rsid w:val="00093BBF"/>
    <w:rsid w:val="001719D6"/>
    <w:rsid w:val="0018546C"/>
    <w:rsid w:val="00231093"/>
    <w:rsid w:val="003008D1"/>
    <w:rsid w:val="00337CDE"/>
    <w:rsid w:val="0045577C"/>
    <w:rsid w:val="005D1A5C"/>
    <w:rsid w:val="0061024F"/>
    <w:rsid w:val="007201FB"/>
    <w:rsid w:val="008758F1"/>
    <w:rsid w:val="008D49A5"/>
    <w:rsid w:val="00945BD6"/>
    <w:rsid w:val="009E433A"/>
    <w:rsid w:val="00AB7D4C"/>
    <w:rsid w:val="00AD2AB5"/>
    <w:rsid w:val="00C86ACD"/>
    <w:rsid w:val="00D12AB9"/>
    <w:rsid w:val="00D32E75"/>
    <w:rsid w:val="00D52F9B"/>
    <w:rsid w:val="00D73DD6"/>
    <w:rsid w:val="00EE1FC2"/>
    <w:rsid w:val="00F14215"/>
    <w:rsid w:val="00FD5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4709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112"/>
      <w:outlineLvl w:val="0"/>
    </w:pPr>
    <w:rPr>
      <w:rFonts w:ascii="Calibri" w:eastAsia="Calibri" w:hAnsi="Calibri"/>
      <w:b/>
      <w:bCs/>
      <w:sz w:val="32"/>
      <w:szCs w:val="32"/>
    </w:rPr>
  </w:style>
  <w:style w:type="paragraph" w:styleId="Titolo2">
    <w:name w:val="heading 2"/>
    <w:basedOn w:val="Normale"/>
    <w:uiPriority w:val="1"/>
    <w:qFormat/>
    <w:pPr>
      <w:ind w:left="473"/>
      <w:outlineLvl w:val="1"/>
    </w:pPr>
    <w:rPr>
      <w:rFonts w:ascii="Calibri" w:eastAsia="Calibri" w:hAnsi="Calibri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461"/>
    </w:pPr>
    <w:rPr>
      <w:rFonts w:ascii="Calibri" w:eastAsia="Calibri" w:hAnsi="Calibri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37CD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37CDE"/>
  </w:style>
  <w:style w:type="paragraph" w:styleId="Pidipagina">
    <w:name w:val="footer"/>
    <w:basedOn w:val="Normale"/>
    <w:link w:val="PidipaginaCarattere"/>
    <w:uiPriority w:val="99"/>
    <w:unhideWhenUsed/>
    <w:rsid w:val="00337CD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37CDE"/>
  </w:style>
  <w:style w:type="paragraph" w:styleId="PreformattatoHTML">
    <w:name w:val="HTML Preformatted"/>
    <w:basedOn w:val="Normale"/>
    <w:link w:val="PreformattatoHTMLCarattere"/>
    <w:rsid w:val="00C86AC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it-IT"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rsid w:val="00C86ACD"/>
    <w:rPr>
      <w:rFonts w:ascii="Courier New" w:eastAsia="Times New Roman" w:hAnsi="Courier New" w:cs="Courier New"/>
      <w:sz w:val="20"/>
      <w:szCs w:val="20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857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2021-01-08T08:46:00Z</dcterms:created>
  <dcterms:modified xsi:type="dcterms:W3CDTF">2021-01-08T10:09:00Z</dcterms:modified>
</cp:coreProperties>
</file>